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9156B8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9156B8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9156B8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9156B8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9156B8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9156B8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Pr="009156B8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 w:rsidRPr="009156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1C4A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 w:rsidRPr="009156B8">
        <w:rPr>
          <w:sz w:val="24"/>
          <w:szCs w:val="24"/>
        </w:rPr>
        <w:t xml:space="preserve"> </w:t>
      </w:r>
    </w:p>
    <w:p w14:paraId="7924F646" w14:textId="77777777" w:rsidR="0036579C" w:rsidRPr="009156B8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9156B8" w:rsidRDefault="000A2074" w:rsidP="000A2074">
      <w:pPr>
        <w:spacing w:before="120" w:after="0"/>
        <w:jc w:val="center"/>
        <w:rPr>
          <w:szCs w:val="28"/>
        </w:rPr>
      </w:pPr>
      <w:r w:rsidRPr="009156B8">
        <w:rPr>
          <w:szCs w:val="28"/>
        </w:rPr>
        <w:t>КАФЕДРА ФИНАНСОВОГО МОНИТОРИНГА</w:t>
      </w:r>
    </w:p>
    <w:p w14:paraId="5E8BA24B" w14:textId="77777777" w:rsidR="000A2074" w:rsidRPr="009156B8" w:rsidRDefault="000A2074" w:rsidP="000A2074">
      <w:pPr>
        <w:pStyle w:val="a3"/>
        <w:rPr>
          <w:szCs w:val="28"/>
        </w:rPr>
      </w:pPr>
    </w:p>
    <w:p w14:paraId="2DDDF9B4" w14:textId="77777777" w:rsidR="0029063C" w:rsidRPr="009156B8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9156B8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9156B8" w:rsidRDefault="003A058E" w:rsidP="0029063C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ЛАБОРАТОРНАЯ РАБОТА</w:t>
      </w:r>
    </w:p>
    <w:p w14:paraId="58462859" w14:textId="77777777" w:rsidR="00610D15" w:rsidRPr="009156B8" w:rsidRDefault="00610D15" w:rsidP="0029063C">
      <w:pPr>
        <w:spacing w:after="0" w:line="360" w:lineRule="auto"/>
        <w:jc w:val="center"/>
        <w:rPr>
          <w:szCs w:val="28"/>
        </w:rPr>
      </w:pPr>
      <w:r w:rsidRPr="009156B8">
        <w:rPr>
          <w:szCs w:val="28"/>
        </w:rPr>
        <w:t>ПО ДИСЦИПЛИНЕ «ЭКОНОМИЧЕСКАЯ БЕЗОПАСНОСТЬ»</w:t>
      </w:r>
    </w:p>
    <w:p w14:paraId="1686BB19" w14:textId="77777777" w:rsidR="00736D5D" w:rsidRPr="009156B8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9156B8" w:rsidRDefault="00610D15" w:rsidP="00736D5D">
      <w:pPr>
        <w:spacing w:after="0" w:line="360" w:lineRule="auto"/>
        <w:jc w:val="center"/>
        <w:rPr>
          <w:b/>
          <w:szCs w:val="28"/>
        </w:rPr>
      </w:pPr>
      <w:r w:rsidRPr="009156B8">
        <w:rPr>
          <w:b/>
          <w:szCs w:val="28"/>
        </w:rPr>
        <w:t>НА ТЕМУ</w:t>
      </w:r>
    </w:p>
    <w:p w14:paraId="64CA38EB" w14:textId="77777777" w:rsidR="0064151C" w:rsidRDefault="00442CA0" w:rsidP="0064151C">
      <w:pPr>
        <w:pStyle w:val="a3"/>
      </w:pPr>
      <w:r w:rsidRPr="009156B8">
        <w:t>«</w:t>
      </w:r>
      <w:r w:rsidR="0064151C">
        <w:t>ОЦЕНКА ЭКОНОМИЧЕСКОЙ БЕЗОПАСНОСТИ</w:t>
      </w:r>
    </w:p>
    <w:p w14:paraId="0D21C529" w14:textId="52738C1D" w:rsidR="000A2074" w:rsidRPr="009156B8" w:rsidRDefault="00920206" w:rsidP="0064151C">
      <w:pPr>
        <w:pStyle w:val="a3"/>
      </w:pPr>
      <w:r>
        <w:t>БОСНИИ И ГЕРЦОГОВИНЫ</w:t>
      </w:r>
      <w:r w:rsidR="00C40C8A" w:rsidRPr="009156B8">
        <w:t>»</w:t>
      </w:r>
    </w:p>
    <w:p w14:paraId="63956C5E" w14:textId="77777777" w:rsidR="000A2074" w:rsidRDefault="000A2074" w:rsidP="000A2074">
      <w:pPr>
        <w:pStyle w:val="a3"/>
      </w:pPr>
    </w:p>
    <w:p w14:paraId="76D05AE0" w14:textId="77777777" w:rsidR="00D96AF5" w:rsidRPr="009156B8" w:rsidRDefault="00D96AF5" w:rsidP="000A2074">
      <w:pPr>
        <w:pStyle w:val="a3"/>
        <w:rPr>
          <w:sz w:val="24"/>
          <w:szCs w:val="24"/>
        </w:rPr>
      </w:pPr>
    </w:p>
    <w:p w14:paraId="766B2E02" w14:textId="77777777" w:rsidR="0029063C" w:rsidRPr="009156B8" w:rsidRDefault="0029063C" w:rsidP="000A2074">
      <w:pPr>
        <w:pStyle w:val="a3"/>
        <w:rPr>
          <w:sz w:val="24"/>
          <w:szCs w:val="24"/>
        </w:rPr>
      </w:pPr>
    </w:p>
    <w:p w14:paraId="78E4B0AB" w14:textId="19EF4450" w:rsidR="00EE30A8" w:rsidRPr="009156B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Pr="009156B8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Pr="009156B8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:rsidRPr="009156B8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9156B8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Антипенко Дмитрий Андреевич</w:t>
            </w:r>
          </w:p>
        </w:tc>
      </w:tr>
      <w:tr w:rsidR="00081D89" w:rsidRPr="009156B8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9156B8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9156B8">
              <w:rPr>
                <w:szCs w:val="24"/>
              </w:rPr>
              <w:t>С22-7</w:t>
            </w:r>
            <w:r w:rsidR="00A92BDE" w:rsidRPr="009156B8">
              <w:rPr>
                <w:szCs w:val="24"/>
              </w:rPr>
              <w:t>12</w:t>
            </w:r>
          </w:p>
        </w:tc>
      </w:tr>
      <w:tr w:rsidR="00081D89" w:rsidRPr="009156B8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9156B8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9156B8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 w:rsidRPr="009156B8">
              <w:rPr>
                <w:szCs w:val="24"/>
              </w:rPr>
              <w:t>Сушков Виктор Михайлович</w:t>
            </w:r>
          </w:p>
        </w:tc>
      </w:tr>
      <w:tr w:rsidR="00081D89" w:rsidRPr="009156B8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:rsidRPr="009156B8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9156B8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 w:rsidRPr="009156B8"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9156B8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 w:rsidRPr="009156B8"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Pr="009156B8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Pr="009156B8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9156B8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Pr="009156B8" w:rsidRDefault="00284FE3" w:rsidP="00610D15">
      <w:pPr>
        <w:pStyle w:val="a3"/>
        <w:ind w:firstLine="0"/>
        <w:rPr>
          <w:szCs w:val="24"/>
        </w:rPr>
      </w:pPr>
      <w:r w:rsidRPr="009156B8">
        <w:rPr>
          <w:szCs w:val="24"/>
        </w:rPr>
        <w:t>Москва</w:t>
      </w:r>
      <w:r w:rsidR="00081D89" w:rsidRPr="009156B8">
        <w:rPr>
          <w:szCs w:val="24"/>
        </w:rPr>
        <w:t>,</w:t>
      </w:r>
      <w:r w:rsidRPr="009156B8">
        <w:rPr>
          <w:szCs w:val="24"/>
        </w:rPr>
        <w:t xml:space="preserve"> 202</w:t>
      </w:r>
      <w:r w:rsidR="00083D7F" w:rsidRPr="009156B8">
        <w:rPr>
          <w:szCs w:val="24"/>
        </w:rPr>
        <w:t>6</w:t>
      </w:r>
      <w:r w:rsidR="00081D89" w:rsidRPr="009156B8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 w:val="22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9156B8" w:rsidRDefault="00866256" w:rsidP="00D86CF8">
          <w:pPr>
            <w:pStyle w:val="ab"/>
            <w:numPr>
              <w:ilvl w:val="0"/>
              <w:numId w:val="0"/>
            </w:numPr>
            <w:ind w:left="709"/>
          </w:pPr>
          <w:r w:rsidRPr="009156B8">
            <w:t>Содержание</w:t>
          </w:r>
        </w:p>
        <w:p w14:paraId="6DE65C57" w14:textId="445E5D52" w:rsidR="00C83167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r w:rsidRPr="009156B8">
            <w:rPr>
              <w:rFonts w:cs="Times New Roman"/>
              <w:sz w:val="22"/>
            </w:rPr>
            <w:fldChar w:fldCharType="begin"/>
          </w:r>
          <w:r w:rsidRPr="009156B8">
            <w:rPr>
              <w:rFonts w:cs="Times New Roman"/>
              <w:sz w:val="22"/>
            </w:rPr>
            <w:instrText xml:space="preserve"> TOC \o "1-3" \h \z \u </w:instrText>
          </w:r>
          <w:r w:rsidRPr="009156B8">
            <w:rPr>
              <w:rFonts w:cs="Times New Roman"/>
              <w:sz w:val="22"/>
            </w:rPr>
            <w:fldChar w:fldCharType="separate"/>
          </w:r>
          <w:hyperlink w:anchor="_Toc227959187" w:history="1">
            <w:r w:rsidR="00C83167" w:rsidRPr="00927373">
              <w:rPr>
                <w:rStyle w:val="a5"/>
                <w:noProof/>
              </w:rPr>
              <w:t>Введение</w:t>
            </w:r>
            <w:r w:rsidR="00C83167">
              <w:rPr>
                <w:noProof/>
                <w:webHidden/>
              </w:rPr>
              <w:tab/>
            </w:r>
            <w:r w:rsidR="00C83167">
              <w:rPr>
                <w:noProof/>
                <w:webHidden/>
              </w:rPr>
              <w:fldChar w:fldCharType="begin"/>
            </w:r>
            <w:r w:rsidR="00C83167">
              <w:rPr>
                <w:noProof/>
                <w:webHidden/>
              </w:rPr>
              <w:instrText xml:space="preserve"> PAGEREF _Toc227959187 \h </w:instrText>
            </w:r>
            <w:r w:rsidR="00C83167">
              <w:rPr>
                <w:noProof/>
                <w:webHidden/>
              </w:rPr>
            </w:r>
            <w:r w:rsidR="00C83167">
              <w:rPr>
                <w:noProof/>
                <w:webHidden/>
              </w:rPr>
              <w:fldChar w:fldCharType="separate"/>
            </w:r>
            <w:r w:rsidR="00C83167">
              <w:rPr>
                <w:noProof/>
                <w:webHidden/>
              </w:rPr>
              <w:t>3</w:t>
            </w:r>
            <w:r w:rsidR="00C83167">
              <w:rPr>
                <w:noProof/>
                <w:webHidden/>
              </w:rPr>
              <w:fldChar w:fldCharType="end"/>
            </w:r>
          </w:hyperlink>
        </w:p>
        <w:p w14:paraId="39715AFC" w14:textId="6C0D3914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88" w:history="1">
            <w:r w:rsidRPr="00927373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Отбор и группировка индикаторов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C463F" w14:textId="6D4293BD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89" w:history="1">
            <w:r w:rsidRPr="00927373">
              <w:rPr>
                <w:rStyle w:val="a5"/>
                <w:noProof/>
              </w:rPr>
              <w:t>2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Получение оценок по индикаторам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FAA69" w14:textId="36B095E6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0" w:history="1">
            <w:r w:rsidRPr="00927373">
              <w:rPr>
                <w:rStyle w:val="a5"/>
                <w:noProof/>
              </w:rPr>
              <w:t>3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Нормализация оценок по индикаторам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9981F2" w14:textId="7B517A5A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1" w:history="1">
            <w:r w:rsidRPr="00927373">
              <w:rPr>
                <w:rStyle w:val="a5"/>
                <w:noProof/>
              </w:rPr>
              <w:t>4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Получение оценок по составляющим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AE7DE" w14:textId="604A15DB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2" w:history="1">
            <w:r w:rsidRPr="00927373">
              <w:rPr>
                <w:rStyle w:val="a5"/>
                <w:noProof/>
              </w:rPr>
              <w:t>5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Получение интегральной оценки экономической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E3060" w14:textId="3D4A027B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3" w:history="1">
            <w:r w:rsidRPr="00927373">
              <w:rPr>
                <w:rStyle w:val="a5"/>
                <w:noProof/>
              </w:rPr>
              <w:t>6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Качественный анализ экономической безопасности региона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2AF1D" w14:textId="5867FB82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4" w:history="1">
            <w:r w:rsidRPr="00927373">
              <w:rPr>
                <w:rStyle w:val="a5"/>
                <w:noProof/>
                <w:lang w:eastAsia="en-US"/>
              </w:rPr>
              <w:t>7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  <w:lang w:eastAsia="en-US"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4B604" w14:textId="38842DA3" w:rsidR="00C83167" w:rsidRDefault="00C83167">
          <w:pPr>
            <w:pStyle w:val="12"/>
            <w:tabs>
              <w:tab w:val="left" w:pos="560"/>
              <w:tab w:val="right" w:leader="dot" w:pos="9344"/>
            </w:tabs>
            <w:rPr>
              <w:rFonts w:asciiTheme="minorHAnsi" w:hAnsiTheme="minorHAnsi"/>
              <w:noProof/>
              <w:kern w:val="2"/>
              <w:sz w:val="24"/>
              <w:szCs w:val="24"/>
              <w14:ligatures w14:val="standardContextual"/>
            </w:rPr>
          </w:pPr>
          <w:hyperlink w:anchor="_Toc227959195" w:history="1">
            <w:r w:rsidRPr="00927373">
              <w:rPr>
                <w:rStyle w:val="a5"/>
                <w:noProof/>
              </w:rPr>
              <w:t>8</w:t>
            </w:r>
            <w:r>
              <w:rPr>
                <w:rFonts w:asciiTheme="minorHAnsi" w:hAnsiTheme="minorHAns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927373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_Toc227959195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6C17800E" w:rsidR="00866256" w:rsidRPr="009156B8" w:rsidRDefault="00866256">
          <w:pPr>
            <w:rPr>
              <w:sz w:val="24"/>
              <w:szCs w:val="24"/>
            </w:rPr>
          </w:pPr>
          <w:r w:rsidRPr="009156B8">
            <w:rPr>
              <w:rFonts w:cs="Times New Roman"/>
              <w:sz w:val="22"/>
            </w:rPr>
            <w:fldChar w:fldCharType="end"/>
          </w:r>
        </w:p>
      </w:sdtContent>
    </w:sdt>
    <w:p w14:paraId="27E7AA4E" w14:textId="5D335EB7" w:rsidR="00451704" w:rsidRDefault="00C40C8A" w:rsidP="00451704">
      <w:pPr>
        <w:pStyle w:val="1"/>
        <w:numPr>
          <w:ilvl w:val="0"/>
          <w:numId w:val="0"/>
        </w:numPr>
        <w:ind w:left="709"/>
      </w:pPr>
      <w:bookmarkStart w:id="1" w:name="_Toc227959187"/>
      <w:r w:rsidRPr="009156B8">
        <w:lastRenderedPageBreak/>
        <w:t>Введение</w:t>
      </w:r>
      <w:bookmarkEnd w:id="1"/>
    </w:p>
    <w:p w14:paraId="474E1525" w14:textId="729CEBCC" w:rsidR="00451704" w:rsidRDefault="00451704" w:rsidP="007514A5">
      <w:pPr>
        <w:spacing w:after="0" w:line="360" w:lineRule="auto"/>
        <w:ind w:firstLine="709"/>
        <w:jc w:val="both"/>
      </w:pPr>
      <w:r>
        <w:t>В условиях глобальной нестабильности, нарастающей геополитической напряжённости и трансформации мирохозяйственных связей обеспечение экономической безопасности государства приобретает принципиальное значение для поддержания суверенитета, устойчивости национальной экономики и благосостояния населения. Особую актуальность данная проблематика имеет для малых открытых экономик, в значительной степени зависящих от внешней торговли, иностранных инвестиций и международной помощи.</w:t>
      </w:r>
    </w:p>
    <w:p w14:paraId="796E3FFF" w14:textId="090ED31F" w:rsidR="00451704" w:rsidRDefault="00451704" w:rsidP="007514A5">
      <w:pPr>
        <w:spacing w:after="0" w:line="360" w:lineRule="auto"/>
        <w:ind w:firstLine="709"/>
        <w:jc w:val="both"/>
      </w:pPr>
      <w:r>
        <w:t>Босния и Герцеговина представляет собой показательный объект для исследования экономической безопасности государства. Страна сформировалась как самостоятельное государство в результате распада Югославии и подписания Дейтонского мирного соглашения 1995 года, которое закрепило уникальную асимметричную государственную конструкцию из двух энтитетов — Федерации Боснии и Герцеговины и Республики Сербской — с разделёнными полномочиями и параллельными институтами управления. Данная структура существенно осложняет формирование единой национальной системы экономической безопасности и создаёт специфические институциональные риски.</w:t>
      </w:r>
    </w:p>
    <w:p w14:paraId="52DB6A7E" w14:textId="18C5EFDB" w:rsidR="00451704" w:rsidRDefault="00451704" w:rsidP="007514A5">
      <w:pPr>
        <w:spacing w:after="0" w:line="360" w:lineRule="auto"/>
        <w:ind w:firstLine="709"/>
        <w:jc w:val="both"/>
      </w:pPr>
      <w:r>
        <w:t>С экономической точки зрения Босния и Герцеговина характеризуется хронически высоким уровнем безработицы, значительной зависимостью от денежных переводов трудовых мигрантов, устойчивым дефицитом торгового баланса и ограниченной инвестиционной привлекательностью. На фоне курса страны на евроинтеграцию — в 2022 году БиГ получила статус кандидата в члены Европейского союза — актуализируется задача системной оценки состояния её экономической безопасности в разрезе ключевых составляющих и разработки обоснованных рекомендаций по устранению выявленных угроз.</w:t>
      </w:r>
    </w:p>
    <w:p w14:paraId="4C06EC71" w14:textId="19B4D791" w:rsidR="00451704" w:rsidRDefault="00451704" w:rsidP="00451704">
      <w:pPr>
        <w:spacing w:after="0" w:line="360" w:lineRule="auto"/>
        <w:ind w:firstLine="709"/>
        <w:jc w:val="both"/>
      </w:pPr>
      <w:r>
        <w:t xml:space="preserve">Целью настоящей лабораторной работы является проведение комплексной индикативной оценки состояния экономической безопасности </w:t>
      </w:r>
      <w:r>
        <w:lastRenderedPageBreak/>
        <w:t>Боснии и Герцеговины на основе системы количественных индикаторов с использованием методологического подхода В.К.</w:t>
      </w:r>
      <w:r w:rsidR="00984E12">
        <w:t xml:space="preserve"> </w:t>
      </w:r>
      <w:r>
        <w:t>Сенчагова и С.Н. Митякова.</w:t>
      </w:r>
    </w:p>
    <w:p w14:paraId="41CF16D6" w14:textId="36785EF4" w:rsidR="00451704" w:rsidRDefault="00451704" w:rsidP="00451704">
      <w:pPr>
        <w:spacing w:after="0" w:line="360" w:lineRule="auto"/>
        <w:ind w:firstLine="709"/>
        <w:jc w:val="both"/>
      </w:pPr>
      <w:r>
        <w:t>Для достижения поставленной цели решаются следующие задачи:</w:t>
      </w:r>
    </w:p>
    <w:p w14:paraId="2C1EE515" w14:textId="77777777" w:rsidR="00451704" w:rsidRDefault="00451704" w:rsidP="00BD27C8">
      <w:pPr>
        <w:pStyle w:val="ac"/>
        <w:numPr>
          <w:ilvl w:val="0"/>
          <w:numId w:val="46"/>
        </w:numPr>
        <w:ind w:left="0" w:firstLine="709"/>
      </w:pPr>
      <w:r>
        <w:t>составить экономический профиль Боснии и Герцеговины, включая общую характеристику, структуру финансовой системы и производственно-торговый потенциал страны;</w:t>
      </w:r>
    </w:p>
    <w:p w14:paraId="0DD28AB3" w14:textId="77777777" w:rsidR="00451704" w:rsidRDefault="00451704" w:rsidP="00BD27C8">
      <w:pPr>
        <w:pStyle w:val="ac"/>
        <w:numPr>
          <w:ilvl w:val="0"/>
          <w:numId w:val="46"/>
        </w:numPr>
        <w:ind w:left="0" w:firstLine="709"/>
      </w:pPr>
      <w:r>
        <w:t>исследовать историю становления системы экономической безопасности государства и выделить её ключевые этапы;</w:t>
      </w:r>
    </w:p>
    <w:p w14:paraId="42192CEA" w14:textId="77777777" w:rsidR="00451704" w:rsidRDefault="00451704" w:rsidP="00BD27C8">
      <w:pPr>
        <w:pStyle w:val="ac"/>
        <w:numPr>
          <w:ilvl w:val="0"/>
          <w:numId w:val="46"/>
        </w:numPr>
        <w:ind w:left="0" w:firstLine="709"/>
      </w:pPr>
      <w:r>
        <w:t>проанализировать нормативно-правовую базу и институциональную структуру обеспечения экономической безопасности БиГ;</w:t>
      </w:r>
    </w:p>
    <w:p w14:paraId="36FE6639" w14:textId="77777777" w:rsidR="00451704" w:rsidRDefault="00451704" w:rsidP="00BD27C8">
      <w:pPr>
        <w:pStyle w:val="ac"/>
        <w:numPr>
          <w:ilvl w:val="0"/>
          <w:numId w:val="46"/>
        </w:numPr>
        <w:ind w:left="0" w:firstLine="709"/>
      </w:pPr>
      <w:r>
        <w:t>сформировать систему индикаторов экономической безопасности по десяти составляющим, собрать их фактические значения и определить пороговые ориентиры;</w:t>
      </w:r>
    </w:p>
    <w:p w14:paraId="2DB44249" w14:textId="77777777" w:rsidR="00451704" w:rsidRDefault="00451704" w:rsidP="00BD27C8">
      <w:pPr>
        <w:pStyle w:val="ac"/>
        <w:numPr>
          <w:ilvl w:val="0"/>
          <w:numId w:val="46"/>
        </w:numPr>
        <w:ind w:left="0" w:firstLine="709"/>
      </w:pPr>
      <w:r>
        <w:t xml:space="preserve"> провести нормализацию индикаторов и рассчитать интегральный показатель экономической безопасности;</w:t>
      </w:r>
    </w:p>
    <w:p w14:paraId="4643BBB9" w14:textId="05BC8E85" w:rsidR="00451704" w:rsidRDefault="00451704" w:rsidP="00BD27C8">
      <w:pPr>
        <w:pStyle w:val="ac"/>
        <w:numPr>
          <w:ilvl w:val="0"/>
          <w:numId w:val="46"/>
        </w:numPr>
        <w:ind w:left="0" w:firstLine="709"/>
      </w:pPr>
      <w:r>
        <w:t>осуществить качественный анализ результатов, идентифицировать актуальные угрозы и предложить меры по повышению уровня экономической безопасности страны.</w:t>
      </w:r>
    </w:p>
    <w:p w14:paraId="07BDB109" w14:textId="6B6B7761" w:rsidR="007514A5" w:rsidRDefault="00451704" w:rsidP="00451704">
      <w:pPr>
        <w:spacing w:after="0" w:line="360" w:lineRule="auto"/>
        <w:ind w:firstLine="709"/>
        <w:jc w:val="both"/>
      </w:pPr>
      <w:r>
        <w:t>Актуальность работы определяется совокупностью факторов: статусом БиГ как кандидата в ЕС, предполагающим необходимость повышения экономической устойчивости в соответствии с европейскими стандартами; структурной хрупкостью государственной системы, обусловленной постконфликтным наследием; а также недостаточной разработанностью комплексных индикативных оценок экономической безопасности применительно к данной стране в отечественной научной литературе.</w:t>
      </w:r>
    </w:p>
    <w:p w14:paraId="14CFA8A5" w14:textId="77777777" w:rsidR="007514A5" w:rsidRDefault="007514A5">
      <w:r>
        <w:br w:type="page"/>
      </w:r>
    </w:p>
    <w:p w14:paraId="23CC3073" w14:textId="60393647" w:rsidR="00451704" w:rsidRPr="00451704" w:rsidRDefault="007514A5" w:rsidP="007514A5">
      <w:pPr>
        <w:pStyle w:val="1"/>
      </w:pPr>
      <w:r>
        <w:lastRenderedPageBreak/>
        <w:t>Описание экономического профиля госуд</w:t>
      </w:r>
      <w:r w:rsidR="00E17FB3">
        <w:t>арства</w:t>
      </w:r>
    </w:p>
    <w:sectPr w:rsidR="00451704" w:rsidRPr="00451704" w:rsidSect="00825B9E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42D73" w14:textId="77777777" w:rsidR="005810AA" w:rsidRPr="009156B8" w:rsidRDefault="005810AA" w:rsidP="009B1C87">
      <w:pPr>
        <w:spacing w:after="0" w:line="240" w:lineRule="auto"/>
      </w:pPr>
      <w:r w:rsidRPr="009156B8">
        <w:separator/>
      </w:r>
    </w:p>
    <w:p w14:paraId="7BB07EDF" w14:textId="77777777" w:rsidR="005810AA" w:rsidRPr="009156B8" w:rsidRDefault="005810AA"/>
    <w:p w14:paraId="3D003902" w14:textId="77777777" w:rsidR="005810AA" w:rsidRPr="009156B8" w:rsidRDefault="005810AA" w:rsidP="00B0000E"/>
    <w:p w14:paraId="4C97CF47" w14:textId="77777777" w:rsidR="005810AA" w:rsidRPr="009156B8" w:rsidRDefault="005810AA"/>
  </w:endnote>
  <w:endnote w:type="continuationSeparator" w:id="0">
    <w:p w14:paraId="173D28A8" w14:textId="77777777" w:rsidR="005810AA" w:rsidRPr="009156B8" w:rsidRDefault="005810AA" w:rsidP="009B1C87">
      <w:pPr>
        <w:spacing w:after="0" w:line="240" w:lineRule="auto"/>
      </w:pPr>
      <w:r w:rsidRPr="009156B8">
        <w:continuationSeparator/>
      </w:r>
    </w:p>
    <w:p w14:paraId="204D6C41" w14:textId="77777777" w:rsidR="005810AA" w:rsidRPr="009156B8" w:rsidRDefault="005810AA"/>
    <w:p w14:paraId="553ECE6E" w14:textId="77777777" w:rsidR="005810AA" w:rsidRPr="009156B8" w:rsidRDefault="005810AA" w:rsidP="00B0000E"/>
    <w:p w14:paraId="6582437A" w14:textId="77777777" w:rsidR="005810AA" w:rsidRPr="009156B8" w:rsidRDefault="00581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5719" w14:textId="77777777" w:rsidR="005810AA" w:rsidRPr="009156B8" w:rsidRDefault="005810AA" w:rsidP="009B1C87">
      <w:pPr>
        <w:spacing w:after="0" w:line="240" w:lineRule="auto"/>
      </w:pPr>
      <w:r w:rsidRPr="009156B8">
        <w:separator/>
      </w:r>
    </w:p>
    <w:p w14:paraId="23EE1248" w14:textId="77777777" w:rsidR="005810AA" w:rsidRPr="009156B8" w:rsidRDefault="005810AA"/>
    <w:p w14:paraId="7F401078" w14:textId="77777777" w:rsidR="005810AA" w:rsidRPr="009156B8" w:rsidRDefault="005810AA" w:rsidP="00B0000E"/>
    <w:p w14:paraId="57C4D443" w14:textId="77777777" w:rsidR="005810AA" w:rsidRPr="009156B8" w:rsidRDefault="005810AA"/>
  </w:footnote>
  <w:footnote w:type="continuationSeparator" w:id="0">
    <w:p w14:paraId="4016E9B1" w14:textId="77777777" w:rsidR="005810AA" w:rsidRPr="009156B8" w:rsidRDefault="005810AA" w:rsidP="009B1C87">
      <w:pPr>
        <w:spacing w:after="0" w:line="240" w:lineRule="auto"/>
      </w:pPr>
      <w:r w:rsidRPr="009156B8">
        <w:continuationSeparator/>
      </w:r>
    </w:p>
    <w:p w14:paraId="4A0FFD7F" w14:textId="77777777" w:rsidR="005810AA" w:rsidRPr="009156B8" w:rsidRDefault="005810AA"/>
    <w:p w14:paraId="627CD4F0" w14:textId="77777777" w:rsidR="005810AA" w:rsidRPr="009156B8" w:rsidRDefault="005810AA" w:rsidP="00B0000E"/>
    <w:p w14:paraId="6A01F94A" w14:textId="77777777" w:rsidR="005810AA" w:rsidRPr="009156B8" w:rsidRDefault="005810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FC2D904"/>
    <w:lvl w:ilvl="0">
      <w:start w:val="1"/>
      <w:numFmt w:val="decimal"/>
      <w:pStyle w:val="1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7B44541"/>
    <w:multiLevelType w:val="multilevel"/>
    <w:tmpl w:val="47A28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76203"/>
    <w:multiLevelType w:val="hybridMultilevel"/>
    <w:tmpl w:val="AAD89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B1BBA"/>
    <w:multiLevelType w:val="multilevel"/>
    <w:tmpl w:val="BE1CE2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279615D"/>
    <w:multiLevelType w:val="hybridMultilevel"/>
    <w:tmpl w:val="9F7A8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66038"/>
    <w:multiLevelType w:val="hybridMultilevel"/>
    <w:tmpl w:val="1BBE97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154BD"/>
    <w:multiLevelType w:val="hybridMultilevel"/>
    <w:tmpl w:val="5E229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F30AB3"/>
    <w:multiLevelType w:val="hybridMultilevel"/>
    <w:tmpl w:val="5142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5" w15:restartNumberingAfterBreak="0">
    <w:nsid w:val="22873C1E"/>
    <w:multiLevelType w:val="hybridMultilevel"/>
    <w:tmpl w:val="1C265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33430"/>
    <w:multiLevelType w:val="hybridMultilevel"/>
    <w:tmpl w:val="A9D62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72B40"/>
    <w:multiLevelType w:val="hybridMultilevel"/>
    <w:tmpl w:val="022E1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A411F"/>
    <w:multiLevelType w:val="hybridMultilevel"/>
    <w:tmpl w:val="961E8928"/>
    <w:lvl w:ilvl="0" w:tplc="CD0E2F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2220C1E"/>
    <w:multiLevelType w:val="hybridMultilevel"/>
    <w:tmpl w:val="143E00E0"/>
    <w:lvl w:ilvl="0" w:tplc="2D84A0D8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43D4811"/>
    <w:multiLevelType w:val="multilevel"/>
    <w:tmpl w:val="FBBC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 w15:restartNumberingAfterBreak="0">
    <w:nsid w:val="462A7250"/>
    <w:multiLevelType w:val="hybridMultilevel"/>
    <w:tmpl w:val="CAE0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4959C7"/>
    <w:multiLevelType w:val="multilevel"/>
    <w:tmpl w:val="D15409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B96615C"/>
    <w:multiLevelType w:val="hybridMultilevel"/>
    <w:tmpl w:val="8FC29A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BEA5DB8"/>
    <w:multiLevelType w:val="multilevel"/>
    <w:tmpl w:val="5D24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7" w15:restartNumberingAfterBreak="0">
    <w:nsid w:val="5FA167CF"/>
    <w:multiLevelType w:val="hybridMultilevel"/>
    <w:tmpl w:val="87DA5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9" w15:restartNumberingAfterBreak="0">
    <w:nsid w:val="60D23522"/>
    <w:multiLevelType w:val="hybridMultilevel"/>
    <w:tmpl w:val="27869D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1067BEB"/>
    <w:multiLevelType w:val="hybridMultilevel"/>
    <w:tmpl w:val="C102076A"/>
    <w:lvl w:ilvl="0" w:tplc="4EE2BC84">
      <w:start w:val="1"/>
      <w:numFmt w:val="decimal"/>
      <w:lvlText w:val="%1."/>
      <w:lvlJc w:val="left"/>
      <w:pPr>
        <w:ind w:left="1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abstractNum w:abstractNumId="41" w15:restartNumberingAfterBreak="0">
    <w:nsid w:val="730148A0"/>
    <w:multiLevelType w:val="multilevel"/>
    <w:tmpl w:val="AFA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FA7BFF"/>
    <w:multiLevelType w:val="hybridMultilevel"/>
    <w:tmpl w:val="BB7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A25EA"/>
    <w:multiLevelType w:val="hybridMultilevel"/>
    <w:tmpl w:val="733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01293"/>
    <w:multiLevelType w:val="hybridMultilevel"/>
    <w:tmpl w:val="A852C2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24510224">
    <w:abstractNumId w:val="18"/>
  </w:num>
  <w:num w:numId="2" w16cid:durableId="854810454">
    <w:abstractNumId w:val="19"/>
  </w:num>
  <w:num w:numId="3" w16cid:durableId="248078447">
    <w:abstractNumId w:val="7"/>
  </w:num>
  <w:num w:numId="4" w16cid:durableId="1630552588">
    <w:abstractNumId w:val="12"/>
  </w:num>
  <w:num w:numId="5" w16cid:durableId="60254604">
    <w:abstractNumId w:val="32"/>
  </w:num>
  <w:num w:numId="6" w16cid:durableId="1361931099">
    <w:abstractNumId w:val="24"/>
  </w:num>
  <w:num w:numId="7" w16cid:durableId="1541355924">
    <w:abstractNumId w:val="34"/>
  </w:num>
  <w:num w:numId="8" w16cid:durableId="929578409">
    <w:abstractNumId w:val="17"/>
  </w:num>
  <w:num w:numId="9" w16cid:durableId="1959218968">
    <w:abstractNumId w:val="0"/>
  </w:num>
  <w:num w:numId="10" w16cid:durableId="1266502992">
    <w:abstractNumId w:val="29"/>
  </w:num>
  <w:num w:numId="11" w16cid:durableId="266234409">
    <w:abstractNumId w:val="2"/>
  </w:num>
  <w:num w:numId="12" w16cid:durableId="1475833860">
    <w:abstractNumId w:val="38"/>
  </w:num>
  <w:num w:numId="13" w16cid:durableId="363364303">
    <w:abstractNumId w:val="28"/>
  </w:num>
  <w:num w:numId="14" w16cid:durableId="1536501935">
    <w:abstractNumId w:val="1"/>
  </w:num>
  <w:num w:numId="15" w16cid:durableId="35399758">
    <w:abstractNumId w:val="9"/>
  </w:num>
  <w:num w:numId="16" w16cid:durableId="1754008360">
    <w:abstractNumId w:val="26"/>
  </w:num>
  <w:num w:numId="17" w16cid:durableId="1262957018">
    <w:abstractNumId w:val="43"/>
  </w:num>
  <w:num w:numId="18" w16cid:durableId="167908715">
    <w:abstractNumId w:val="11"/>
  </w:num>
  <w:num w:numId="19" w16cid:durableId="1363020766">
    <w:abstractNumId w:val="27"/>
  </w:num>
  <w:num w:numId="20" w16cid:durableId="42872236">
    <w:abstractNumId w:val="31"/>
  </w:num>
  <w:num w:numId="21" w16cid:durableId="964047377">
    <w:abstractNumId w:val="14"/>
  </w:num>
  <w:num w:numId="22" w16cid:durableId="1042439666">
    <w:abstractNumId w:val="25"/>
  </w:num>
  <w:num w:numId="23" w16cid:durableId="698895380">
    <w:abstractNumId w:val="30"/>
  </w:num>
  <w:num w:numId="24" w16cid:durableId="986595340">
    <w:abstractNumId w:val="42"/>
  </w:num>
  <w:num w:numId="25" w16cid:durableId="2025090697">
    <w:abstractNumId w:val="16"/>
  </w:num>
  <w:num w:numId="26" w16cid:durableId="467672476">
    <w:abstractNumId w:val="13"/>
  </w:num>
  <w:num w:numId="27" w16cid:durableId="1438137853">
    <w:abstractNumId w:val="35"/>
  </w:num>
  <w:num w:numId="28" w16cid:durableId="200170382">
    <w:abstractNumId w:val="20"/>
  </w:num>
  <w:num w:numId="29" w16cid:durableId="1958561610">
    <w:abstractNumId w:val="22"/>
  </w:num>
  <w:num w:numId="30" w16cid:durableId="2085489100">
    <w:abstractNumId w:val="5"/>
  </w:num>
  <w:num w:numId="31" w16cid:durableId="319778168">
    <w:abstractNumId w:val="3"/>
  </w:num>
  <w:num w:numId="32" w16cid:durableId="269898426">
    <w:abstractNumId w:val="39"/>
  </w:num>
  <w:num w:numId="33" w16cid:durableId="163783537">
    <w:abstractNumId w:val="37"/>
  </w:num>
  <w:num w:numId="34" w16cid:durableId="880094724">
    <w:abstractNumId w:val="44"/>
  </w:num>
  <w:num w:numId="35" w16cid:durableId="351035393">
    <w:abstractNumId w:val="6"/>
  </w:num>
  <w:num w:numId="36" w16cid:durableId="1068571294">
    <w:abstractNumId w:val="23"/>
  </w:num>
  <w:num w:numId="37" w16cid:durableId="2101753553">
    <w:abstractNumId w:val="15"/>
  </w:num>
  <w:num w:numId="38" w16cid:durableId="1294362246">
    <w:abstractNumId w:val="45"/>
  </w:num>
  <w:num w:numId="39" w16cid:durableId="530999106">
    <w:abstractNumId w:val="10"/>
  </w:num>
  <w:num w:numId="40" w16cid:durableId="2129009910">
    <w:abstractNumId w:val="41"/>
  </w:num>
  <w:num w:numId="41" w16cid:durableId="1639871768">
    <w:abstractNumId w:val="21"/>
  </w:num>
  <w:num w:numId="42" w16cid:durableId="185336050">
    <w:abstractNumId w:val="4"/>
  </w:num>
  <w:num w:numId="43" w16cid:durableId="554044730">
    <w:abstractNumId w:val="8"/>
  </w:num>
  <w:num w:numId="44" w16cid:durableId="295723018">
    <w:abstractNumId w:val="33"/>
  </w:num>
  <w:num w:numId="45" w16cid:durableId="1631934085">
    <w:abstractNumId w:val="36"/>
  </w:num>
  <w:num w:numId="46" w16cid:durableId="42870312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1C31"/>
    <w:rsid w:val="00001ED8"/>
    <w:rsid w:val="00003640"/>
    <w:rsid w:val="0000684F"/>
    <w:rsid w:val="000071FF"/>
    <w:rsid w:val="000072D4"/>
    <w:rsid w:val="00007ED2"/>
    <w:rsid w:val="0001067E"/>
    <w:rsid w:val="00011942"/>
    <w:rsid w:val="00011F46"/>
    <w:rsid w:val="00012CB2"/>
    <w:rsid w:val="00013C75"/>
    <w:rsid w:val="00022174"/>
    <w:rsid w:val="00023553"/>
    <w:rsid w:val="000237E4"/>
    <w:rsid w:val="00023FF0"/>
    <w:rsid w:val="00024972"/>
    <w:rsid w:val="00030A76"/>
    <w:rsid w:val="000345B2"/>
    <w:rsid w:val="00036D20"/>
    <w:rsid w:val="00040829"/>
    <w:rsid w:val="00040AFA"/>
    <w:rsid w:val="00041A17"/>
    <w:rsid w:val="00043566"/>
    <w:rsid w:val="00044413"/>
    <w:rsid w:val="00045DB5"/>
    <w:rsid w:val="00053C08"/>
    <w:rsid w:val="00054728"/>
    <w:rsid w:val="000565FF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7557B"/>
    <w:rsid w:val="0007578B"/>
    <w:rsid w:val="00076D72"/>
    <w:rsid w:val="000813F5"/>
    <w:rsid w:val="00081D89"/>
    <w:rsid w:val="00082252"/>
    <w:rsid w:val="00082969"/>
    <w:rsid w:val="00082C23"/>
    <w:rsid w:val="000834BC"/>
    <w:rsid w:val="00083D7F"/>
    <w:rsid w:val="00085A76"/>
    <w:rsid w:val="00092866"/>
    <w:rsid w:val="00093C11"/>
    <w:rsid w:val="00096558"/>
    <w:rsid w:val="00096BD2"/>
    <w:rsid w:val="000A2074"/>
    <w:rsid w:val="000A209E"/>
    <w:rsid w:val="000A2BB9"/>
    <w:rsid w:val="000A3779"/>
    <w:rsid w:val="000A37D5"/>
    <w:rsid w:val="000A42AF"/>
    <w:rsid w:val="000A69C2"/>
    <w:rsid w:val="000B0E12"/>
    <w:rsid w:val="000B1BF3"/>
    <w:rsid w:val="000B2113"/>
    <w:rsid w:val="000B3339"/>
    <w:rsid w:val="000B3A5F"/>
    <w:rsid w:val="000B3AC2"/>
    <w:rsid w:val="000B6558"/>
    <w:rsid w:val="000B6879"/>
    <w:rsid w:val="000B7A2E"/>
    <w:rsid w:val="000C2E43"/>
    <w:rsid w:val="000C37CD"/>
    <w:rsid w:val="000C41E7"/>
    <w:rsid w:val="000C673F"/>
    <w:rsid w:val="000C6BA7"/>
    <w:rsid w:val="000C6BBA"/>
    <w:rsid w:val="000C7B4B"/>
    <w:rsid w:val="000D006D"/>
    <w:rsid w:val="000D0DCE"/>
    <w:rsid w:val="000D1018"/>
    <w:rsid w:val="000D400D"/>
    <w:rsid w:val="000D49AF"/>
    <w:rsid w:val="000D7126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1332"/>
    <w:rsid w:val="00101FAE"/>
    <w:rsid w:val="0010220F"/>
    <w:rsid w:val="00102717"/>
    <w:rsid w:val="00102C7B"/>
    <w:rsid w:val="00103B6E"/>
    <w:rsid w:val="0010425F"/>
    <w:rsid w:val="001043C1"/>
    <w:rsid w:val="00106FED"/>
    <w:rsid w:val="00110B72"/>
    <w:rsid w:val="00110D8F"/>
    <w:rsid w:val="00111D31"/>
    <w:rsid w:val="0011201D"/>
    <w:rsid w:val="00112F6C"/>
    <w:rsid w:val="00113B97"/>
    <w:rsid w:val="0011596F"/>
    <w:rsid w:val="0011597B"/>
    <w:rsid w:val="00121883"/>
    <w:rsid w:val="0012399B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5B1A"/>
    <w:rsid w:val="001566F6"/>
    <w:rsid w:val="00157513"/>
    <w:rsid w:val="00161BCD"/>
    <w:rsid w:val="001628A3"/>
    <w:rsid w:val="00163AB5"/>
    <w:rsid w:val="0017177C"/>
    <w:rsid w:val="001719BF"/>
    <w:rsid w:val="001733E8"/>
    <w:rsid w:val="00173A48"/>
    <w:rsid w:val="001801EC"/>
    <w:rsid w:val="001835CB"/>
    <w:rsid w:val="00186275"/>
    <w:rsid w:val="001906ED"/>
    <w:rsid w:val="00194A6F"/>
    <w:rsid w:val="001956CC"/>
    <w:rsid w:val="001A187F"/>
    <w:rsid w:val="001A5027"/>
    <w:rsid w:val="001A60FD"/>
    <w:rsid w:val="001B050E"/>
    <w:rsid w:val="001B1DDC"/>
    <w:rsid w:val="001B60C2"/>
    <w:rsid w:val="001B7A03"/>
    <w:rsid w:val="001C1058"/>
    <w:rsid w:val="001C5BDF"/>
    <w:rsid w:val="001C6143"/>
    <w:rsid w:val="001D2FE0"/>
    <w:rsid w:val="001D434D"/>
    <w:rsid w:val="001D4647"/>
    <w:rsid w:val="001D4D16"/>
    <w:rsid w:val="001D573D"/>
    <w:rsid w:val="001D6071"/>
    <w:rsid w:val="001E023B"/>
    <w:rsid w:val="001E082A"/>
    <w:rsid w:val="001E3E7E"/>
    <w:rsid w:val="001E41B1"/>
    <w:rsid w:val="001E4D73"/>
    <w:rsid w:val="001E4F0A"/>
    <w:rsid w:val="001E6E85"/>
    <w:rsid w:val="001F1853"/>
    <w:rsid w:val="001F36E9"/>
    <w:rsid w:val="001F40B3"/>
    <w:rsid w:val="001F4C33"/>
    <w:rsid w:val="001F4DBC"/>
    <w:rsid w:val="001F5912"/>
    <w:rsid w:val="00201E1A"/>
    <w:rsid w:val="00202B6E"/>
    <w:rsid w:val="002037B0"/>
    <w:rsid w:val="00206201"/>
    <w:rsid w:val="00207557"/>
    <w:rsid w:val="002129D0"/>
    <w:rsid w:val="00213D15"/>
    <w:rsid w:val="00214DAB"/>
    <w:rsid w:val="0021617B"/>
    <w:rsid w:val="00216E9C"/>
    <w:rsid w:val="00217B77"/>
    <w:rsid w:val="00220357"/>
    <w:rsid w:val="0022054C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34F49"/>
    <w:rsid w:val="002372A8"/>
    <w:rsid w:val="00240237"/>
    <w:rsid w:val="00244367"/>
    <w:rsid w:val="0024546F"/>
    <w:rsid w:val="0024687F"/>
    <w:rsid w:val="00250FA6"/>
    <w:rsid w:val="00252C1F"/>
    <w:rsid w:val="00253F90"/>
    <w:rsid w:val="00254453"/>
    <w:rsid w:val="0025474F"/>
    <w:rsid w:val="002557C4"/>
    <w:rsid w:val="002569DC"/>
    <w:rsid w:val="002629D1"/>
    <w:rsid w:val="00262AE8"/>
    <w:rsid w:val="00263253"/>
    <w:rsid w:val="0026505E"/>
    <w:rsid w:val="002650E0"/>
    <w:rsid w:val="0026528A"/>
    <w:rsid w:val="00265359"/>
    <w:rsid w:val="00265D6E"/>
    <w:rsid w:val="002671BA"/>
    <w:rsid w:val="00267B9D"/>
    <w:rsid w:val="0027103F"/>
    <w:rsid w:val="00272113"/>
    <w:rsid w:val="002725E1"/>
    <w:rsid w:val="002726E2"/>
    <w:rsid w:val="00273B01"/>
    <w:rsid w:val="00274107"/>
    <w:rsid w:val="00274524"/>
    <w:rsid w:val="00276C1D"/>
    <w:rsid w:val="00282A72"/>
    <w:rsid w:val="00282D4B"/>
    <w:rsid w:val="00284FE3"/>
    <w:rsid w:val="00285282"/>
    <w:rsid w:val="0028568B"/>
    <w:rsid w:val="002861A2"/>
    <w:rsid w:val="0029063C"/>
    <w:rsid w:val="0029068D"/>
    <w:rsid w:val="002915BF"/>
    <w:rsid w:val="00291C58"/>
    <w:rsid w:val="0029413A"/>
    <w:rsid w:val="002961F3"/>
    <w:rsid w:val="00297979"/>
    <w:rsid w:val="00297CE0"/>
    <w:rsid w:val="002A0D75"/>
    <w:rsid w:val="002A564E"/>
    <w:rsid w:val="002A6A7A"/>
    <w:rsid w:val="002B088A"/>
    <w:rsid w:val="002B101F"/>
    <w:rsid w:val="002B1277"/>
    <w:rsid w:val="002B20C3"/>
    <w:rsid w:val="002B3423"/>
    <w:rsid w:val="002B474E"/>
    <w:rsid w:val="002B7F9C"/>
    <w:rsid w:val="002C0E28"/>
    <w:rsid w:val="002C1177"/>
    <w:rsid w:val="002C1E6B"/>
    <w:rsid w:val="002C30CB"/>
    <w:rsid w:val="002C3194"/>
    <w:rsid w:val="002C6E5F"/>
    <w:rsid w:val="002C76E3"/>
    <w:rsid w:val="002C781C"/>
    <w:rsid w:val="002D2C48"/>
    <w:rsid w:val="002D45A3"/>
    <w:rsid w:val="002D58D1"/>
    <w:rsid w:val="002E0585"/>
    <w:rsid w:val="002E16B6"/>
    <w:rsid w:val="002E2319"/>
    <w:rsid w:val="002E3594"/>
    <w:rsid w:val="002E664C"/>
    <w:rsid w:val="002E6E61"/>
    <w:rsid w:val="002F0EC7"/>
    <w:rsid w:val="002F3915"/>
    <w:rsid w:val="002F5DFB"/>
    <w:rsid w:val="002F75B3"/>
    <w:rsid w:val="00300783"/>
    <w:rsid w:val="00302048"/>
    <w:rsid w:val="00304337"/>
    <w:rsid w:val="003068B6"/>
    <w:rsid w:val="00310756"/>
    <w:rsid w:val="00310EDF"/>
    <w:rsid w:val="00311FDB"/>
    <w:rsid w:val="0031285D"/>
    <w:rsid w:val="003136AA"/>
    <w:rsid w:val="00313D1F"/>
    <w:rsid w:val="00315040"/>
    <w:rsid w:val="00315CB1"/>
    <w:rsid w:val="003172A9"/>
    <w:rsid w:val="003175F6"/>
    <w:rsid w:val="00317B05"/>
    <w:rsid w:val="003205C5"/>
    <w:rsid w:val="00320738"/>
    <w:rsid w:val="00322AD4"/>
    <w:rsid w:val="003240BE"/>
    <w:rsid w:val="00325C3F"/>
    <w:rsid w:val="00335455"/>
    <w:rsid w:val="00336647"/>
    <w:rsid w:val="00337274"/>
    <w:rsid w:val="00341FC4"/>
    <w:rsid w:val="003433EC"/>
    <w:rsid w:val="00344286"/>
    <w:rsid w:val="003459C0"/>
    <w:rsid w:val="00346892"/>
    <w:rsid w:val="0035237C"/>
    <w:rsid w:val="00354B17"/>
    <w:rsid w:val="00355490"/>
    <w:rsid w:val="00355762"/>
    <w:rsid w:val="00356445"/>
    <w:rsid w:val="003578C5"/>
    <w:rsid w:val="00360A3A"/>
    <w:rsid w:val="0036164E"/>
    <w:rsid w:val="00362BE9"/>
    <w:rsid w:val="003641E7"/>
    <w:rsid w:val="0036490D"/>
    <w:rsid w:val="00364E5A"/>
    <w:rsid w:val="0036579C"/>
    <w:rsid w:val="00366104"/>
    <w:rsid w:val="00366FB3"/>
    <w:rsid w:val="003753EB"/>
    <w:rsid w:val="00376E2C"/>
    <w:rsid w:val="00381276"/>
    <w:rsid w:val="0038266C"/>
    <w:rsid w:val="00383362"/>
    <w:rsid w:val="00384A35"/>
    <w:rsid w:val="00387046"/>
    <w:rsid w:val="0038718C"/>
    <w:rsid w:val="0038729D"/>
    <w:rsid w:val="003905C7"/>
    <w:rsid w:val="0039096F"/>
    <w:rsid w:val="00391F21"/>
    <w:rsid w:val="0039689D"/>
    <w:rsid w:val="00396D02"/>
    <w:rsid w:val="003A058E"/>
    <w:rsid w:val="003A1799"/>
    <w:rsid w:val="003A1C7D"/>
    <w:rsid w:val="003A26A4"/>
    <w:rsid w:val="003A356D"/>
    <w:rsid w:val="003A6582"/>
    <w:rsid w:val="003A7265"/>
    <w:rsid w:val="003B1835"/>
    <w:rsid w:val="003B47EB"/>
    <w:rsid w:val="003B6077"/>
    <w:rsid w:val="003B64DE"/>
    <w:rsid w:val="003B6E96"/>
    <w:rsid w:val="003B77D1"/>
    <w:rsid w:val="003C07E7"/>
    <w:rsid w:val="003C328A"/>
    <w:rsid w:val="003C329F"/>
    <w:rsid w:val="003C4679"/>
    <w:rsid w:val="003D0CBB"/>
    <w:rsid w:val="003D13B5"/>
    <w:rsid w:val="003D1F29"/>
    <w:rsid w:val="003D44AB"/>
    <w:rsid w:val="003D59C1"/>
    <w:rsid w:val="003D6353"/>
    <w:rsid w:val="003D6684"/>
    <w:rsid w:val="003E2212"/>
    <w:rsid w:val="003E28B4"/>
    <w:rsid w:val="003E2B25"/>
    <w:rsid w:val="003E2C3E"/>
    <w:rsid w:val="003E2C94"/>
    <w:rsid w:val="003E33B2"/>
    <w:rsid w:val="003E34AE"/>
    <w:rsid w:val="003E51D3"/>
    <w:rsid w:val="003F1614"/>
    <w:rsid w:val="003F1E6E"/>
    <w:rsid w:val="003F3777"/>
    <w:rsid w:val="003F4713"/>
    <w:rsid w:val="003F5A6E"/>
    <w:rsid w:val="003F63ED"/>
    <w:rsid w:val="003F6C47"/>
    <w:rsid w:val="003F75E4"/>
    <w:rsid w:val="00400C8C"/>
    <w:rsid w:val="00404196"/>
    <w:rsid w:val="00406F94"/>
    <w:rsid w:val="00407962"/>
    <w:rsid w:val="00407F80"/>
    <w:rsid w:val="00411AEB"/>
    <w:rsid w:val="00414C19"/>
    <w:rsid w:val="0041509E"/>
    <w:rsid w:val="004166F5"/>
    <w:rsid w:val="0042137F"/>
    <w:rsid w:val="00423912"/>
    <w:rsid w:val="00427983"/>
    <w:rsid w:val="00427F8F"/>
    <w:rsid w:val="0043136A"/>
    <w:rsid w:val="00432124"/>
    <w:rsid w:val="00435730"/>
    <w:rsid w:val="00435DB7"/>
    <w:rsid w:val="00437785"/>
    <w:rsid w:val="00442CA0"/>
    <w:rsid w:val="004434FA"/>
    <w:rsid w:val="0044573C"/>
    <w:rsid w:val="004463E2"/>
    <w:rsid w:val="00451704"/>
    <w:rsid w:val="00457039"/>
    <w:rsid w:val="0046285A"/>
    <w:rsid w:val="00462D2C"/>
    <w:rsid w:val="00463BAE"/>
    <w:rsid w:val="00466531"/>
    <w:rsid w:val="004703B8"/>
    <w:rsid w:val="004715F8"/>
    <w:rsid w:val="00471A9F"/>
    <w:rsid w:val="00473751"/>
    <w:rsid w:val="00474497"/>
    <w:rsid w:val="004766E3"/>
    <w:rsid w:val="00480083"/>
    <w:rsid w:val="0048109A"/>
    <w:rsid w:val="0048148C"/>
    <w:rsid w:val="00482327"/>
    <w:rsid w:val="00484EC7"/>
    <w:rsid w:val="004865BF"/>
    <w:rsid w:val="00486B03"/>
    <w:rsid w:val="00494C7E"/>
    <w:rsid w:val="004A0635"/>
    <w:rsid w:val="004A2E43"/>
    <w:rsid w:val="004A4EB6"/>
    <w:rsid w:val="004B16F5"/>
    <w:rsid w:val="004B297F"/>
    <w:rsid w:val="004B33C4"/>
    <w:rsid w:val="004B49A6"/>
    <w:rsid w:val="004C4892"/>
    <w:rsid w:val="004C7144"/>
    <w:rsid w:val="004C74EA"/>
    <w:rsid w:val="004D1E83"/>
    <w:rsid w:val="004D35B3"/>
    <w:rsid w:val="004D369D"/>
    <w:rsid w:val="004E05A5"/>
    <w:rsid w:val="004E2241"/>
    <w:rsid w:val="004E31CB"/>
    <w:rsid w:val="004E404F"/>
    <w:rsid w:val="004E5FC6"/>
    <w:rsid w:val="004E6158"/>
    <w:rsid w:val="004F0471"/>
    <w:rsid w:val="004F0F33"/>
    <w:rsid w:val="004F1F69"/>
    <w:rsid w:val="004F28DE"/>
    <w:rsid w:val="004F52F5"/>
    <w:rsid w:val="004F6381"/>
    <w:rsid w:val="00501930"/>
    <w:rsid w:val="00502EB1"/>
    <w:rsid w:val="00502F70"/>
    <w:rsid w:val="005053CD"/>
    <w:rsid w:val="00507682"/>
    <w:rsid w:val="00507FF1"/>
    <w:rsid w:val="005137A9"/>
    <w:rsid w:val="0051536F"/>
    <w:rsid w:val="005168FB"/>
    <w:rsid w:val="00516EC7"/>
    <w:rsid w:val="00521AC1"/>
    <w:rsid w:val="00521C87"/>
    <w:rsid w:val="005238A3"/>
    <w:rsid w:val="00524CEB"/>
    <w:rsid w:val="005300CE"/>
    <w:rsid w:val="00531B23"/>
    <w:rsid w:val="00531BD0"/>
    <w:rsid w:val="005325AD"/>
    <w:rsid w:val="00533C53"/>
    <w:rsid w:val="005408B9"/>
    <w:rsid w:val="00542430"/>
    <w:rsid w:val="00544EC5"/>
    <w:rsid w:val="005464FD"/>
    <w:rsid w:val="005466BA"/>
    <w:rsid w:val="005548DA"/>
    <w:rsid w:val="0055665E"/>
    <w:rsid w:val="005578B0"/>
    <w:rsid w:val="00557CEF"/>
    <w:rsid w:val="005639FD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C95"/>
    <w:rsid w:val="00577FAD"/>
    <w:rsid w:val="00580B38"/>
    <w:rsid w:val="005810AA"/>
    <w:rsid w:val="005824FD"/>
    <w:rsid w:val="00582A6B"/>
    <w:rsid w:val="00583A7C"/>
    <w:rsid w:val="005840C9"/>
    <w:rsid w:val="005859FC"/>
    <w:rsid w:val="005878E1"/>
    <w:rsid w:val="0059226B"/>
    <w:rsid w:val="0059341B"/>
    <w:rsid w:val="0059475C"/>
    <w:rsid w:val="00595BAC"/>
    <w:rsid w:val="005A17A0"/>
    <w:rsid w:val="005A207D"/>
    <w:rsid w:val="005A2304"/>
    <w:rsid w:val="005A3417"/>
    <w:rsid w:val="005A4A2D"/>
    <w:rsid w:val="005A6F8B"/>
    <w:rsid w:val="005A749B"/>
    <w:rsid w:val="005B1ED9"/>
    <w:rsid w:val="005B2B35"/>
    <w:rsid w:val="005B3314"/>
    <w:rsid w:val="005B42D9"/>
    <w:rsid w:val="005B4899"/>
    <w:rsid w:val="005B500C"/>
    <w:rsid w:val="005B5671"/>
    <w:rsid w:val="005C03D1"/>
    <w:rsid w:val="005C184E"/>
    <w:rsid w:val="005C2736"/>
    <w:rsid w:val="005C2BD1"/>
    <w:rsid w:val="005C3BA2"/>
    <w:rsid w:val="005C3D6C"/>
    <w:rsid w:val="005C4055"/>
    <w:rsid w:val="005C7D98"/>
    <w:rsid w:val="005D0AFA"/>
    <w:rsid w:val="005D0EF7"/>
    <w:rsid w:val="005D1522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5C68"/>
    <w:rsid w:val="00606263"/>
    <w:rsid w:val="00606EBE"/>
    <w:rsid w:val="00610D15"/>
    <w:rsid w:val="00614C28"/>
    <w:rsid w:val="0061758E"/>
    <w:rsid w:val="00617E6D"/>
    <w:rsid w:val="00621960"/>
    <w:rsid w:val="00622F79"/>
    <w:rsid w:val="0062546B"/>
    <w:rsid w:val="00627103"/>
    <w:rsid w:val="00633EEE"/>
    <w:rsid w:val="00634924"/>
    <w:rsid w:val="00635B71"/>
    <w:rsid w:val="006361CF"/>
    <w:rsid w:val="00640BA8"/>
    <w:rsid w:val="0064151C"/>
    <w:rsid w:val="00641662"/>
    <w:rsid w:val="00641865"/>
    <w:rsid w:val="00641F83"/>
    <w:rsid w:val="00642EA4"/>
    <w:rsid w:val="0064609A"/>
    <w:rsid w:val="00646320"/>
    <w:rsid w:val="00646CC3"/>
    <w:rsid w:val="00646E3E"/>
    <w:rsid w:val="00647412"/>
    <w:rsid w:val="00650884"/>
    <w:rsid w:val="00651889"/>
    <w:rsid w:val="00654D80"/>
    <w:rsid w:val="00656F6D"/>
    <w:rsid w:val="0066037D"/>
    <w:rsid w:val="0066079F"/>
    <w:rsid w:val="00660E20"/>
    <w:rsid w:val="0066162D"/>
    <w:rsid w:val="006623EE"/>
    <w:rsid w:val="006631C5"/>
    <w:rsid w:val="0066431C"/>
    <w:rsid w:val="00664437"/>
    <w:rsid w:val="00664E6D"/>
    <w:rsid w:val="00671837"/>
    <w:rsid w:val="0067527A"/>
    <w:rsid w:val="006772B7"/>
    <w:rsid w:val="00683EEA"/>
    <w:rsid w:val="00685F38"/>
    <w:rsid w:val="00686090"/>
    <w:rsid w:val="00687286"/>
    <w:rsid w:val="00687F22"/>
    <w:rsid w:val="00693BA8"/>
    <w:rsid w:val="00694F59"/>
    <w:rsid w:val="006952D2"/>
    <w:rsid w:val="00696DD4"/>
    <w:rsid w:val="00697137"/>
    <w:rsid w:val="006975F2"/>
    <w:rsid w:val="00697B5D"/>
    <w:rsid w:val="00697D7A"/>
    <w:rsid w:val="006A0315"/>
    <w:rsid w:val="006A05A4"/>
    <w:rsid w:val="006A282C"/>
    <w:rsid w:val="006A2F07"/>
    <w:rsid w:val="006A36FD"/>
    <w:rsid w:val="006A6D43"/>
    <w:rsid w:val="006B395C"/>
    <w:rsid w:val="006B448C"/>
    <w:rsid w:val="006B6916"/>
    <w:rsid w:val="006B6CBB"/>
    <w:rsid w:val="006B749B"/>
    <w:rsid w:val="006B77AF"/>
    <w:rsid w:val="006C158D"/>
    <w:rsid w:val="006C3F9F"/>
    <w:rsid w:val="006C4C00"/>
    <w:rsid w:val="006C536D"/>
    <w:rsid w:val="006C732A"/>
    <w:rsid w:val="006C782D"/>
    <w:rsid w:val="006C7AF7"/>
    <w:rsid w:val="006D2AEA"/>
    <w:rsid w:val="006E4985"/>
    <w:rsid w:val="006F66A4"/>
    <w:rsid w:val="006F688D"/>
    <w:rsid w:val="006F70F3"/>
    <w:rsid w:val="006F7E33"/>
    <w:rsid w:val="0070085A"/>
    <w:rsid w:val="00700DDB"/>
    <w:rsid w:val="00700ECB"/>
    <w:rsid w:val="00701E88"/>
    <w:rsid w:val="00704713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175BA"/>
    <w:rsid w:val="007215C9"/>
    <w:rsid w:val="0072242A"/>
    <w:rsid w:val="0072247C"/>
    <w:rsid w:val="00723264"/>
    <w:rsid w:val="00725E32"/>
    <w:rsid w:val="0073024E"/>
    <w:rsid w:val="00735641"/>
    <w:rsid w:val="00735AE7"/>
    <w:rsid w:val="00736D5D"/>
    <w:rsid w:val="007411DE"/>
    <w:rsid w:val="007416EA"/>
    <w:rsid w:val="00742445"/>
    <w:rsid w:val="00742B12"/>
    <w:rsid w:val="00743E06"/>
    <w:rsid w:val="00743FB9"/>
    <w:rsid w:val="00744195"/>
    <w:rsid w:val="007447E3"/>
    <w:rsid w:val="00745D80"/>
    <w:rsid w:val="007478DB"/>
    <w:rsid w:val="00747A0C"/>
    <w:rsid w:val="007514A5"/>
    <w:rsid w:val="00751585"/>
    <w:rsid w:val="00751FA7"/>
    <w:rsid w:val="00755237"/>
    <w:rsid w:val="007565CE"/>
    <w:rsid w:val="00756DC5"/>
    <w:rsid w:val="007611A0"/>
    <w:rsid w:val="007629E7"/>
    <w:rsid w:val="0076492D"/>
    <w:rsid w:val="00765177"/>
    <w:rsid w:val="00770740"/>
    <w:rsid w:val="00774269"/>
    <w:rsid w:val="00781010"/>
    <w:rsid w:val="00781E02"/>
    <w:rsid w:val="00783594"/>
    <w:rsid w:val="00786C58"/>
    <w:rsid w:val="00794B05"/>
    <w:rsid w:val="0079733E"/>
    <w:rsid w:val="007A1575"/>
    <w:rsid w:val="007A4E72"/>
    <w:rsid w:val="007A61B0"/>
    <w:rsid w:val="007B12F4"/>
    <w:rsid w:val="007B1641"/>
    <w:rsid w:val="007B5876"/>
    <w:rsid w:val="007B597B"/>
    <w:rsid w:val="007C2C83"/>
    <w:rsid w:val="007C3A7D"/>
    <w:rsid w:val="007C3AF7"/>
    <w:rsid w:val="007D052A"/>
    <w:rsid w:val="007D064E"/>
    <w:rsid w:val="007D07F1"/>
    <w:rsid w:val="007D0BF2"/>
    <w:rsid w:val="007D0D99"/>
    <w:rsid w:val="007D2290"/>
    <w:rsid w:val="007D2432"/>
    <w:rsid w:val="007D3951"/>
    <w:rsid w:val="007D5A41"/>
    <w:rsid w:val="007D7729"/>
    <w:rsid w:val="007E01AE"/>
    <w:rsid w:val="007E06A5"/>
    <w:rsid w:val="007E12C6"/>
    <w:rsid w:val="007E1343"/>
    <w:rsid w:val="007E194B"/>
    <w:rsid w:val="007E32C1"/>
    <w:rsid w:val="007E406C"/>
    <w:rsid w:val="007E5166"/>
    <w:rsid w:val="007E5E1D"/>
    <w:rsid w:val="007F2431"/>
    <w:rsid w:val="007F25B4"/>
    <w:rsid w:val="007F6FC1"/>
    <w:rsid w:val="007F7E79"/>
    <w:rsid w:val="0080289E"/>
    <w:rsid w:val="00804211"/>
    <w:rsid w:val="00805872"/>
    <w:rsid w:val="00806FEB"/>
    <w:rsid w:val="00810E5D"/>
    <w:rsid w:val="0081262A"/>
    <w:rsid w:val="008132EA"/>
    <w:rsid w:val="00814BCF"/>
    <w:rsid w:val="00815CDB"/>
    <w:rsid w:val="008212E4"/>
    <w:rsid w:val="00824124"/>
    <w:rsid w:val="00825B9E"/>
    <w:rsid w:val="008305FB"/>
    <w:rsid w:val="008316E9"/>
    <w:rsid w:val="00831A81"/>
    <w:rsid w:val="00832817"/>
    <w:rsid w:val="00834108"/>
    <w:rsid w:val="00834562"/>
    <w:rsid w:val="008367B2"/>
    <w:rsid w:val="0083754D"/>
    <w:rsid w:val="008379C4"/>
    <w:rsid w:val="008416BD"/>
    <w:rsid w:val="00841BD6"/>
    <w:rsid w:val="00842084"/>
    <w:rsid w:val="00842290"/>
    <w:rsid w:val="00842D4C"/>
    <w:rsid w:val="00845CBC"/>
    <w:rsid w:val="00850C97"/>
    <w:rsid w:val="00850E4D"/>
    <w:rsid w:val="008518A2"/>
    <w:rsid w:val="008566C3"/>
    <w:rsid w:val="00857D6F"/>
    <w:rsid w:val="008645C8"/>
    <w:rsid w:val="00864814"/>
    <w:rsid w:val="0086546C"/>
    <w:rsid w:val="0086578A"/>
    <w:rsid w:val="00865A5F"/>
    <w:rsid w:val="00866256"/>
    <w:rsid w:val="008674D1"/>
    <w:rsid w:val="008704C9"/>
    <w:rsid w:val="0087395F"/>
    <w:rsid w:val="00873A2E"/>
    <w:rsid w:val="00874219"/>
    <w:rsid w:val="00874ABF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4220"/>
    <w:rsid w:val="008873CD"/>
    <w:rsid w:val="00887C93"/>
    <w:rsid w:val="00891BEB"/>
    <w:rsid w:val="00892C4C"/>
    <w:rsid w:val="008955AF"/>
    <w:rsid w:val="00895AB5"/>
    <w:rsid w:val="008967FA"/>
    <w:rsid w:val="0089697E"/>
    <w:rsid w:val="008A09C0"/>
    <w:rsid w:val="008A0FCA"/>
    <w:rsid w:val="008A28A4"/>
    <w:rsid w:val="008A3131"/>
    <w:rsid w:val="008A4039"/>
    <w:rsid w:val="008B20C4"/>
    <w:rsid w:val="008B2F05"/>
    <w:rsid w:val="008B4EB4"/>
    <w:rsid w:val="008B608C"/>
    <w:rsid w:val="008B63C0"/>
    <w:rsid w:val="008C2216"/>
    <w:rsid w:val="008C3735"/>
    <w:rsid w:val="008C65C2"/>
    <w:rsid w:val="008D0D84"/>
    <w:rsid w:val="008D10F9"/>
    <w:rsid w:val="008D218F"/>
    <w:rsid w:val="008D3291"/>
    <w:rsid w:val="008D4441"/>
    <w:rsid w:val="008D4BEB"/>
    <w:rsid w:val="008D5795"/>
    <w:rsid w:val="008E057D"/>
    <w:rsid w:val="008E08D3"/>
    <w:rsid w:val="008E33A5"/>
    <w:rsid w:val="008E5E6F"/>
    <w:rsid w:val="008E6BC7"/>
    <w:rsid w:val="008E724B"/>
    <w:rsid w:val="008F0846"/>
    <w:rsid w:val="008F25DC"/>
    <w:rsid w:val="008F4C8E"/>
    <w:rsid w:val="008F7068"/>
    <w:rsid w:val="00900377"/>
    <w:rsid w:val="00900738"/>
    <w:rsid w:val="0090094E"/>
    <w:rsid w:val="009009D7"/>
    <w:rsid w:val="009018D7"/>
    <w:rsid w:val="0090214A"/>
    <w:rsid w:val="009042DA"/>
    <w:rsid w:val="009051B5"/>
    <w:rsid w:val="00906A9F"/>
    <w:rsid w:val="00907784"/>
    <w:rsid w:val="009109FF"/>
    <w:rsid w:val="00913070"/>
    <w:rsid w:val="009145F7"/>
    <w:rsid w:val="00914A2B"/>
    <w:rsid w:val="009154D6"/>
    <w:rsid w:val="009156B8"/>
    <w:rsid w:val="00915A43"/>
    <w:rsid w:val="00917934"/>
    <w:rsid w:val="00920206"/>
    <w:rsid w:val="0092036B"/>
    <w:rsid w:val="00920F42"/>
    <w:rsid w:val="009215FB"/>
    <w:rsid w:val="00922F78"/>
    <w:rsid w:val="00923162"/>
    <w:rsid w:val="009237E9"/>
    <w:rsid w:val="0092597C"/>
    <w:rsid w:val="009272C3"/>
    <w:rsid w:val="009339EF"/>
    <w:rsid w:val="009418F0"/>
    <w:rsid w:val="00944003"/>
    <w:rsid w:val="009456A3"/>
    <w:rsid w:val="009467E3"/>
    <w:rsid w:val="00946D4F"/>
    <w:rsid w:val="00953342"/>
    <w:rsid w:val="0095440A"/>
    <w:rsid w:val="00954B73"/>
    <w:rsid w:val="0095735E"/>
    <w:rsid w:val="00957389"/>
    <w:rsid w:val="009613C7"/>
    <w:rsid w:val="009618DD"/>
    <w:rsid w:val="00962101"/>
    <w:rsid w:val="00962771"/>
    <w:rsid w:val="009630BF"/>
    <w:rsid w:val="00963900"/>
    <w:rsid w:val="00964815"/>
    <w:rsid w:val="00965C7D"/>
    <w:rsid w:val="00966F93"/>
    <w:rsid w:val="0097034B"/>
    <w:rsid w:val="009709EE"/>
    <w:rsid w:val="00970CD7"/>
    <w:rsid w:val="00971A62"/>
    <w:rsid w:val="00975112"/>
    <w:rsid w:val="0097660B"/>
    <w:rsid w:val="00976831"/>
    <w:rsid w:val="00977443"/>
    <w:rsid w:val="00980259"/>
    <w:rsid w:val="00980A9E"/>
    <w:rsid w:val="00984E12"/>
    <w:rsid w:val="009859BC"/>
    <w:rsid w:val="00986D35"/>
    <w:rsid w:val="00986F20"/>
    <w:rsid w:val="009875C8"/>
    <w:rsid w:val="00987D49"/>
    <w:rsid w:val="00996645"/>
    <w:rsid w:val="00996F7B"/>
    <w:rsid w:val="009A0FF7"/>
    <w:rsid w:val="009A3D39"/>
    <w:rsid w:val="009A468B"/>
    <w:rsid w:val="009A4B98"/>
    <w:rsid w:val="009A59D2"/>
    <w:rsid w:val="009A6418"/>
    <w:rsid w:val="009A688F"/>
    <w:rsid w:val="009A7E90"/>
    <w:rsid w:val="009B02E6"/>
    <w:rsid w:val="009B1C87"/>
    <w:rsid w:val="009B2D3A"/>
    <w:rsid w:val="009B5725"/>
    <w:rsid w:val="009B5958"/>
    <w:rsid w:val="009B5F22"/>
    <w:rsid w:val="009B7261"/>
    <w:rsid w:val="009B7478"/>
    <w:rsid w:val="009C0933"/>
    <w:rsid w:val="009C380D"/>
    <w:rsid w:val="009C3C3E"/>
    <w:rsid w:val="009C3E98"/>
    <w:rsid w:val="009C7063"/>
    <w:rsid w:val="009C77DA"/>
    <w:rsid w:val="009C799D"/>
    <w:rsid w:val="009C7DB5"/>
    <w:rsid w:val="009D0EB7"/>
    <w:rsid w:val="009D45B5"/>
    <w:rsid w:val="009D523A"/>
    <w:rsid w:val="009D7EBA"/>
    <w:rsid w:val="009E3418"/>
    <w:rsid w:val="009E3598"/>
    <w:rsid w:val="009E5EC7"/>
    <w:rsid w:val="009E60E2"/>
    <w:rsid w:val="009E638D"/>
    <w:rsid w:val="009F1AD3"/>
    <w:rsid w:val="009F2B4C"/>
    <w:rsid w:val="009F513B"/>
    <w:rsid w:val="009F55E0"/>
    <w:rsid w:val="009F5E25"/>
    <w:rsid w:val="009F6728"/>
    <w:rsid w:val="00A0225E"/>
    <w:rsid w:val="00A02D04"/>
    <w:rsid w:val="00A05220"/>
    <w:rsid w:val="00A06B85"/>
    <w:rsid w:val="00A06FCC"/>
    <w:rsid w:val="00A15762"/>
    <w:rsid w:val="00A161CC"/>
    <w:rsid w:val="00A1638F"/>
    <w:rsid w:val="00A22DDD"/>
    <w:rsid w:val="00A22F13"/>
    <w:rsid w:val="00A235EC"/>
    <w:rsid w:val="00A2435F"/>
    <w:rsid w:val="00A249D5"/>
    <w:rsid w:val="00A24FEB"/>
    <w:rsid w:val="00A30EE2"/>
    <w:rsid w:val="00A31194"/>
    <w:rsid w:val="00A352C9"/>
    <w:rsid w:val="00A35318"/>
    <w:rsid w:val="00A35396"/>
    <w:rsid w:val="00A36A10"/>
    <w:rsid w:val="00A37DC4"/>
    <w:rsid w:val="00A40443"/>
    <w:rsid w:val="00A43717"/>
    <w:rsid w:val="00A45DC3"/>
    <w:rsid w:val="00A467BE"/>
    <w:rsid w:val="00A469A3"/>
    <w:rsid w:val="00A4733B"/>
    <w:rsid w:val="00A50072"/>
    <w:rsid w:val="00A5460D"/>
    <w:rsid w:val="00A61DC8"/>
    <w:rsid w:val="00A6446B"/>
    <w:rsid w:val="00A6486F"/>
    <w:rsid w:val="00A65861"/>
    <w:rsid w:val="00A667B1"/>
    <w:rsid w:val="00A67EB0"/>
    <w:rsid w:val="00A7074B"/>
    <w:rsid w:val="00A70E56"/>
    <w:rsid w:val="00A726B8"/>
    <w:rsid w:val="00A7511C"/>
    <w:rsid w:val="00A76253"/>
    <w:rsid w:val="00A82DE6"/>
    <w:rsid w:val="00A841E3"/>
    <w:rsid w:val="00A84721"/>
    <w:rsid w:val="00A8507E"/>
    <w:rsid w:val="00A9030B"/>
    <w:rsid w:val="00A908A4"/>
    <w:rsid w:val="00A90BAA"/>
    <w:rsid w:val="00A91A0F"/>
    <w:rsid w:val="00A9213F"/>
    <w:rsid w:val="00A92BDE"/>
    <w:rsid w:val="00A96A96"/>
    <w:rsid w:val="00AA0CD3"/>
    <w:rsid w:val="00AA150C"/>
    <w:rsid w:val="00AA15B0"/>
    <w:rsid w:val="00AA3FA2"/>
    <w:rsid w:val="00AA74BF"/>
    <w:rsid w:val="00AA7B88"/>
    <w:rsid w:val="00AA7CA6"/>
    <w:rsid w:val="00AB1DCA"/>
    <w:rsid w:val="00AB1F42"/>
    <w:rsid w:val="00AB209F"/>
    <w:rsid w:val="00AB2764"/>
    <w:rsid w:val="00AB364C"/>
    <w:rsid w:val="00AB73D1"/>
    <w:rsid w:val="00AB7472"/>
    <w:rsid w:val="00AC1C52"/>
    <w:rsid w:val="00AC2AC8"/>
    <w:rsid w:val="00AC4B03"/>
    <w:rsid w:val="00AC6812"/>
    <w:rsid w:val="00AC7F14"/>
    <w:rsid w:val="00AD500F"/>
    <w:rsid w:val="00AD705E"/>
    <w:rsid w:val="00AE030E"/>
    <w:rsid w:val="00AE283B"/>
    <w:rsid w:val="00AE33E7"/>
    <w:rsid w:val="00AE61B3"/>
    <w:rsid w:val="00AE6BA1"/>
    <w:rsid w:val="00AF2B06"/>
    <w:rsid w:val="00AF43FC"/>
    <w:rsid w:val="00AF5550"/>
    <w:rsid w:val="00B0000E"/>
    <w:rsid w:val="00B0147E"/>
    <w:rsid w:val="00B0214A"/>
    <w:rsid w:val="00B0249C"/>
    <w:rsid w:val="00B14AEA"/>
    <w:rsid w:val="00B17C7E"/>
    <w:rsid w:val="00B22C45"/>
    <w:rsid w:val="00B22E2D"/>
    <w:rsid w:val="00B23AB6"/>
    <w:rsid w:val="00B25E3C"/>
    <w:rsid w:val="00B30CB5"/>
    <w:rsid w:val="00B33C7A"/>
    <w:rsid w:val="00B33EC3"/>
    <w:rsid w:val="00B41733"/>
    <w:rsid w:val="00B43155"/>
    <w:rsid w:val="00B44919"/>
    <w:rsid w:val="00B4586B"/>
    <w:rsid w:val="00B46666"/>
    <w:rsid w:val="00B50B10"/>
    <w:rsid w:val="00B5182E"/>
    <w:rsid w:val="00B53178"/>
    <w:rsid w:val="00B54229"/>
    <w:rsid w:val="00B606BD"/>
    <w:rsid w:val="00B61DF4"/>
    <w:rsid w:val="00B623A9"/>
    <w:rsid w:val="00B6321F"/>
    <w:rsid w:val="00B63D46"/>
    <w:rsid w:val="00B6454A"/>
    <w:rsid w:val="00B653F1"/>
    <w:rsid w:val="00B66E2E"/>
    <w:rsid w:val="00B678F8"/>
    <w:rsid w:val="00B70CFC"/>
    <w:rsid w:val="00B711F1"/>
    <w:rsid w:val="00B72CE5"/>
    <w:rsid w:val="00B72D82"/>
    <w:rsid w:val="00B75465"/>
    <w:rsid w:val="00B7676B"/>
    <w:rsid w:val="00B80CD3"/>
    <w:rsid w:val="00B811C7"/>
    <w:rsid w:val="00B81F39"/>
    <w:rsid w:val="00B82109"/>
    <w:rsid w:val="00B8247A"/>
    <w:rsid w:val="00B82ED3"/>
    <w:rsid w:val="00B836BC"/>
    <w:rsid w:val="00B8507C"/>
    <w:rsid w:val="00B85934"/>
    <w:rsid w:val="00B860FC"/>
    <w:rsid w:val="00B90459"/>
    <w:rsid w:val="00B90AA2"/>
    <w:rsid w:val="00B936DD"/>
    <w:rsid w:val="00B93F7F"/>
    <w:rsid w:val="00B96504"/>
    <w:rsid w:val="00B96600"/>
    <w:rsid w:val="00B97C4A"/>
    <w:rsid w:val="00BA0874"/>
    <w:rsid w:val="00BA0D1E"/>
    <w:rsid w:val="00BA1A83"/>
    <w:rsid w:val="00BA2EDA"/>
    <w:rsid w:val="00BA45F0"/>
    <w:rsid w:val="00BA7017"/>
    <w:rsid w:val="00BB121F"/>
    <w:rsid w:val="00BB34D6"/>
    <w:rsid w:val="00BB369D"/>
    <w:rsid w:val="00BB4576"/>
    <w:rsid w:val="00BC0348"/>
    <w:rsid w:val="00BC0A46"/>
    <w:rsid w:val="00BC17A8"/>
    <w:rsid w:val="00BC320A"/>
    <w:rsid w:val="00BC394B"/>
    <w:rsid w:val="00BC4319"/>
    <w:rsid w:val="00BC4DE9"/>
    <w:rsid w:val="00BD06BC"/>
    <w:rsid w:val="00BD27C8"/>
    <w:rsid w:val="00BD3FBA"/>
    <w:rsid w:val="00BD4E08"/>
    <w:rsid w:val="00BD56F0"/>
    <w:rsid w:val="00BE0094"/>
    <w:rsid w:val="00BE0F82"/>
    <w:rsid w:val="00BE1DDD"/>
    <w:rsid w:val="00BE264A"/>
    <w:rsid w:val="00BE2C59"/>
    <w:rsid w:val="00BE34D1"/>
    <w:rsid w:val="00BE4907"/>
    <w:rsid w:val="00BE564E"/>
    <w:rsid w:val="00BE5AA3"/>
    <w:rsid w:val="00BF2608"/>
    <w:rsid w:val="00BF2855"/>
    <w:rsid w:val="00BF2FA0"/>
    <w:rsid w:val="00BF3A34"/>
    <w:rsid w:val="00BF5960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5B13"/>
    <w:rsid w:val="00C160D2"/>
    <w:rsid w:val="00C16432"/>
    <w:rsid w:val="00C176B1"/>
    <w:rsid w:val="00C176CB"/>
    <w:rsid w:val="00C205DC"/>
    <w:rsid w:val="00C20B6B"/>
    <w:rsid w:val="00C21DEC"/>
    <w:rsid w:val="00C23CAE"/>
    <w:rsid w:val="00C25796"/>
    <w:rsid w:val="00C2795D"/>
    <w:rsid w:val="00C27AC8"/>
    <w:rsid w:val="00C31680"/>
    <w:rsid w:val="00C31EBE"/>
    <w:rsid w:val="00C32481"/>
    <w:rsid w:val="00C327EC"/>
    <w:rsid w:val="00C3352C"/>
    <w:rsid w:val="00C337BE"/>
    <w:rsid w:val="00C3457F"/>
    <w:rsid w:val="00C34B37"/>
    <w:rsid w:val="00C35553"/>
    <w:rsid w:val="00C35B3D"/>
    <w:rsid w:val="00C35B4F"/>
    <w:rsid w:val="00C37D52"/>
    <w:rsid w:val="00C37D5C"/>
    <w:rsid w:val="00C40C8A"/>
    <w:rsid w:val="00C41E82"/>
    <w:rsid w:val="00C42888"/>
    <w:rsid w:val="00C42B54"/>
    <w:rsid w:val="00C42C96"/>
    <w:rsid w:val="00C43581"/>
    <w:rsid w:val="00C46380"/>
    <w:rsid w:val="00C46C86"/>
    <w:rsid w:val="00C47051"/>
    <w:rsid w:val="00C47EDA"/>
    <w:rsid w:val="00C53EED"/>
    <w:rsid w:val="00C54228"/>
    <w:rsid w:val="00C550AD"/>
    <w:rsid w:val="00C559E4"/>
    <w:rsid w:val="00C56785"/>
    <w:rsid w:val="00C56A34"/>
    <w:rsid w:val="00C5769A"/>
    <w:rsid w:val="00C604DF"/>
    <w:rsid w:val="00C61A52"/>
    <w:rsid w:val="00C642C8"/>
    <w:rsid w:val="00C64953"/>
    <w:rsid w:val="00C65211"/>
    <w:rsid w:val="00C656A5"/>
    <w:rsid w:val="00C667CF"/>
    <w:rsid w:val="00C67313"/>
    <w:rsid w:val="00C70A14"/>
    <w:rsid w:val="00C71DF4"/>
    <w:rsid w:val="00C73FBE"/>
    <w:rsid w:val="00C75110"/>
    <w:rsid w:val="00C75A4B"/>
    <w:rsid w:val="00C83167"/>
    <w:rsid w:val="00C84DBB"/>
    <w:rsid w:val="00C85230"/>
    <w:rsid w:val="00C85F71"/>
    <w:rsid w:val="00C86FD1"/>
    <w:rsid w:val="00C903CB"/>
    <w:rsid w:val="00C90846"/>
    <w:rsid w:val="00C914E9"/>
    <w:rsid w:val="00C91D45"/>
    <w:rsid w:val="00C936C6"/>
    <w:rsid w:val="00C96616"/>
    <w:rsid w:val="00CA21AB"/>
    <w:rsid w:val="00CA3EA9"/>
    <w:rsid w:val="00CA442F"/>
    <w:rsid w:val="00CA4CB5"/>
    <w:rsid w:val="00CA5F6B"/>
    <w:rsid w:val="00CB01BE"/>
    <w:rsid w:val="00CB2D01"/>
    <w:rsid w:val="00CB2F3C"/>
    <w:rsid w:val="00CB4EBB"/>
    <w:rsid w:val="00CB5B84"/>
    <w:rsid w:val="00CC1B06"/>
    <w:rsid w:val="00CC3B32"/>
    <w:rsid w:val="00CC4F92"/>
    <w:rsid w:val="00CC783F"/>
    <w:rsid w:val="00CC7CAC"/>
    <w:rsid w:val="00CD1C35"/>
    <w:rsid w:val="00CD2E97"/>
    <w:rsid w:val="00CD3E69"/>
    <w:rsid w:val="00CD6753"/>
    <w:rsid w:val="00CD68FD"/>
    <w:rsid w:val="00CD7AA5"/>
    <w:rsid w:val="00CE0315"/>
    <w:rsid w:val="00CE04E0"/>
    <w:rsid w:val="00CE344A"/>
    <w:rsid w:val="00CE4628"/>
    <w:rsid w:val="00CE4A26"/>
    <w:rsid w:val="00CE65C0"/>
    <w:rsid w:val="00CF008B"/>
    <w:rsid w:val="00CF2858"/>
    <w:rsid w:val="00CF331E"/>
    <w:rsid w:val="00CF5167"/>
    <w:rsid w:val="00D005E3"/>
    <w:rsid w:val="00D02397"/>
    <w:rsid w:val="00D02D5B"/>
    <w:rsid w:val="00D03F96"/>
    <w:rsid w:val="00D074FD"/>
    <w:rsid w:val="00D1266C"/>
    <w:rsid w:val="00D1315A"/>
    <w:rsid w:val="00D13417"/>
    <w:rsid w:val="00D21286"/>
    <w:rsid w:val="00D2170C"/>
    <w:rsid w:val="00D22875"/>
    <w:rsid w:val="00D23293"/>
    <w:rsid w:val="00D24FA6"/>
    <w:rsid w:val="00D25EE1"/>
    <w:rsid w:val="00D266DF"/>
    <w:rsid w:val="00D26B5E"/>
    <w:rsid w:val="00D27944"/>
    <w:rsid w:val="00D27D38"/>
    <w:rsid w:val="00D314F2"/>
    <w:rsid w:val="00D31C89"/>
    <w:rsid w:val="00D31EA8"/>
    <w:rsid w:val="00D33064"/>
    <w:rsid w:val="00D336B7"/>
    <w:rsid w:val="00D33D52"/>
    <w:rsid w:val="00D34404"/>
    <w:rsid w:val="00D34E38"/>
    <w:rsid w:val="00D359BD"/>
    <w:rsid w:val="00D37852"/>
    <w:rsid w:val="00D412DF"/>
    <w:rsid w:val="00D42BD6"/>
    <w:rsid w:val="00D42F8E"/>
    <w:rsid w:val="00D4318F"/>
    <w:rsid w:val="00D45977"/>
    <w:rsid w:val="00D460C4"/>
    <w:rsid w:val="00D46185"/>
    <w:rsid w:val="00D46739"/>
    <w:rsid w:val="00D5346A"/>
    <w:rsid w:val="00D53775"/>
    <w:rsid w:val="00D53EBC"/>
    <w:rsid w:val="00D5645C"/>
    <w:rsid w:val="00D60272"/>
    <w:rsid w:val="00D61480"/>
    <w:rsid w:val="00D62077"/>
    <w:rsid w:val="00D62F07"/>
    <w:rsid w:val="00D63A2F"/>
    <w:rsid w:val="00D656DD"/>
    <w:rsid w:val="00D66470"/>
    <w:rsid w:val="00D6783A"/>
    <w:rsid w:val="00D71739"/>
    <w:rsid w:val="00D723CE"/>
    <w:rsid w:val="00D72C2F"/>
    <w:rsid w:val="00D73555"/>
    <w:rsid w:val="00D73C70"/>
    <w:rsid w:val="00D73F3B"/>
    <w:rsid w:val="00D746BE"/>
    <w:rsid w:val="00D771E0"/>
    <w:rsid w:val="00D772AF"/>
    <w:rsid w:val="00D80080"/>
    <w:rsid w:val="00D81236"/>
    <w:rsid w:val="00D812F3"/>
    <w:rsid w:val="00D82427"/>
    <w:rsid w:val="00D8426A"/>
    <w:rsid w:val="00D8549E"/>
    <w:rsid w:val="00D86817"/>
    <w:rsid w:val="00D86CF8"/>
    <w:rsid w:val="00D8706D"/>
    <w:rsid w:val="00D9158C"/>
    <w:rsid w:val="00D95C28"/>
    <w:rsid w:val="00D96AF5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556"/>
    <w:rsid w:val="00DB7D9A"/>
    <w:rsid w:val="00DC0466"/>
    <w:rsid w:val="00DC23EE"/>
    <w:rsid w:val="00DC54E3"/>
    <w:rsid w:val="00DC6BF2"/>
    <w:rsid w:val="00DC7DD0"/>
    <w:rsid w:val="00DD2B3A"/>
    <w:rsid w:val="00DD3662"/>
    <w:rsid w:val="00DD4568"/>
    <w:rsid w:val="00DD502D"/>
    <w:rsid w:val="00DD5939"/>
    <w:rsid w:val="00DD691C"/>
    <w:rsid w:val="00DD7367"/>
    <w:rsid w:val="00DD799D"/>
    <w:rsid w:val="00DD7FBA"/>
    <w:rsid w:val="00DE08A3"/>
    <w:rsid w:val="00DE130D"/>
    <w:rsid w:val="00DE1CEC"/>
    <w:rsid w:val="00DE51DE"/>
    <w:rsid w:val="00DE6273"/>
    <w:rsid w:val="00DE6C92"/>
    <w:rsid w:val="00DF0757"/>
    <w:rsid w:val="00DF2819"/>
    <w:rsid w:val="00E017D1"/>
    <w:rsid w:val="00E01A0C"/>
    <w:rsid w:val="00E07329"/>
    <w:rsid w:val="00E111CD"/>
    <w:rsid w:val="00E13179"/>
    <w:rsid w:val="00E139F0"/>
    <w:rsid w:val="00E1412B"/>
    <w:rsid w:val="00E17370"/>
    <w:rsid w:val="00E17FB3"/>
    <w:rsid w:val="00E20DC2"/>
    <w:rsid w:val="00E2127F"/>
    <w:rsid w:val="00E22E41"/>
    <w:rsid w:val="00E22E6A"/>
    <w:rsid w:val="00E27EEB"/>
    <w:rsid w:val="00E27F2B"/>
    <w:rsid w:val="00E31E65"/>
    <w:rsid w:val="00E3287D"/>
    <w:rsid w:val="00E3336B"/>
    <w:rsid w:val="00E33AC3"/>
    <w:rsid w:val="00E3540C"/>
    <w:rsid w:val="00E3622A"/>
    <w:rsid w:val="00E376B4"/>
    <w:rsid w:val="00E37EFB"/>
    <w:rsid w:val="00E41397"/>
    <w:rsid w:val="00E424F4"/>
    <w:rsid w:val="00E428EA"/>
    <w:rsid w:val="00E4428A"/>
    <w:rsid w:val="00E44F4F"/>
    <w:rsid w:val="00E465F7"/>
    <w:rsid w:val="00E4781E"/>
    <w:rsid w:val="00E51231"/>
    <w:rsid w:val="00E51C97"/>
    <w:rsid w:val="00E51DC2"/>
    <w:rsid w:val="00E52E61"/>
    <w:rsid w:val="00E53A58"/>
    <w:rsid w:val="00E57A82"/>
    <w:rsid w:val="00E62FA3"/>
    <w:rsid w:val="00E63B0B"/>
    <w:rsid w:val="00E64D01"/>
    <w:rsid w:val="00E65CF4"/>
    <w:rsid w:val="00E718FF"/>
    <w:rsid w:val="00E71A79"/>
    <w:rsid w:val="00E72FF5"/>
    <w:rsid w:val="00E73828"/>
    <w:rsid w:val="00E7472E"/>
    <w:rsid w:val="00E76170"/>
    <w:rsid w:val="00E762E9"/>
    <w:rsid w:val="00E8135A"/>
    <w:rsid w:val="00E85032"/>
    <w:rsid w:val="00E90482"/>
    <w:rsid w:val="00E90606"/>
    <w:rsid w:val="00E91D2C"/>
    <w:rsid w:val="00E924E3"/>
    <w:rsid w:val="00E94275"/>
    <w:rsid w:val="00E960EE"/>
    <w:rsid w:val="00E97FC5"/>
    <w:rsid w:val="00EA0871"/>
    <w:rsid w:val="00EA226D"/>
    <w:rsid w:val="00EA3BC8"/>
    <w:rsid w:val="00EA4D56"/>
    <w:rsid w:val="00EA511B"/>
    <w:rsid w:val="00EA5DC0"/>
    <w:rsid w:val="00EA64C9"/>
    <w:rsid w:val="00EA6D12"/>
    <w:rsid w:val="00EB13AF"/>
    <w:rsid w:val="00EB2DDE"/>
    <w:rsid w:val="00EB35C0"/>
    <w:rsid w:val="00EB55CE"/>
    <w:rsid w:val="00EB568E"/>
    <w:rsid w:val="00EC0B7E"/>
    <w:rsid w:val="00EC1DC6"/>
    <w:rsid w:val="00EC483F"/>
    <w:rsid w:val="00EC5F05"/>
    <w:rsid w:val="00EC60ED"/>
    <w:rsid w:val="00EC7F85"/>
    <w:rsid w:val="00ED08EA"/>
    <w:rsid w:val="00ED48D8"/>
    <w:rsid w:val="00ED5AA5"/>
    <w:rsid w:val="00ED5C15"/>
    <w:rsid w:val="00ED6EE1"/>
    <w:rsid w:val="00ED72F1"/>
    <w:rsid w:val="00EE30A8"/>
    <w:rsid w:val="00EE53AF"/>
    <w:rsid w:val="00EE7521"/>
    <w:rsid w:val="00EE765C"/>
    <w:rsid w:val="00EF07F0"/>
    <w:rsid w:val="00EF1008"/>
    <w:rsid w:val="00EF1211"/>
    <w:rsid w:val="00EF1B01"/>
    <w:rsid w:val="00F00583"/>
    <w:rsid w:val="00F014BA"/>
    <w:rsid w:val="00F0575A"/>
    <w:rsid w:val="00F05FF5"/>
    <w:rsid w:val="00F06F80"/>
    <w:rsid w:val="00F11503"/>
    <w:rsid w:val="00F12D71"/>
    <w:rsid w:val="00F1531A"/>
    <w:rsid w:val="00F1563F"/>
    <w:rsid w:val="00F1572C"/>
    <w:rsid w:val="00F16111"/>
    <w:rsid w:val="00F16B93"/>
    <w:rsid w:val="00F16B94"/>
    <w:rsid w:val="00F16C7B"/>
    <w:rsid w:val="00F17B12"/>
    <w:rsid w:val="00F2073C"/>
    <w:rsid w:val="00F21575"/>
    <w:rsid w:val="00F21BA2"/>
    <w:rsid w:val="00F23E7C"/>
    <w:rsid w:val="00F258A6"/>
    <w:rsid w:val="00F30934"/>
    <w:rsid w:val="00F31E46"/>
    <w:rsid w:val="00F350CF"/>
    <w:rsid w:val="00F3512A"/>
    <w:rsid w:val="00F355AB"/>
    <w:rsid w:val="00F362A2"/>
    <w:rsid w:val="00F36669"/>
    <w:rsid w:val="00F36FC0"/>
    <w:rsid w:val="00F3754E"/>
    <w:rsid w:val="00F415B2"/>
    <w:rsid w:val="00F42FF7"/>
    <w:rsid w:val="00F44251"/>
    <w:rsid w:val="00F45DC3"/>
    <w:rsid w:val="00F46D63"/>
    <w:rsid w:val="00F51231"/>
    <w:rsid w:val="00F577EE"/>
    <w:rsid w:val="00F60E58"/>
    <w:rsid w:val="00F63910"/>
    <w:rsid w:val="00F64CC1"/>
    <w:rsid w:val="00F65C5C"/>
    <w:rsid w:val="00F673DB"/>
    <w:rsid w:val="00F67ABE"/>
    <w:rsid w:val="00F712EC"/>
    <w:rsid w:val="00F71785"/>
    <w:rsid w:val="00F72BB6"/>
    <w:rsid w:val="00F72D50"/>
    <w:rsid w:val="00F74C8B"/>
    <w:rsid w:val="00F75287"/>
    <w:rsid w:val="00F75B0D"/>
    <w:rsid w:val="00F768A0"/>
    <w:rsid w:val="00F768A8"/>
    <w:rsid w:val="00F7732C"/>
    <w:rsid w:val="00F80A99"/>
    <w:rsid w:val="00F81A16"/>
    <w:rsid w:val="00F82983"/>
    <w:rsid w:val="00F860B4"/>
    <w:rsid w:val="00F867AF"/>
    <w:rsid w:val="00F91D80"/>
    <w:rsid w:val="00F9687A"/>
    <w:rsid w:val="00F97327"/>
    <w:rsid w:val="00F9776D"/>
    <w:rsid w:val="00FA0D57"/>
    <w:rsid w:val="00FA2213"/>
    <w:rsid w:val="00FA3CF8"/>
    <w:rsid w:val="00FA3E6C"/>
    <w:rsid w:val="00FA45A3"/>
    <w:rsid w:val="00FA4A25"/>
    <w:rsid w:val="00FA4F2B"/>
    <w:rsid w:val="00FA5351"/>
    <w:rsid w:val="00FA64AB"/>
    <w:rsid w:val="00FA664C"/>
    <w:rsid w:val="00FB0244"/>
    <w:rsid w:val="00FB332B"/>
    <w:rsid w:val="00FC2413"/>
    <w:rsid w:val="00FC3F43"/>
    <w:rsid w:val="00FC6506"/>
    <w:rsid w:val="00FD004D"/>
    <w:rsid w:val="00FD1D9D"/>
    <w:rsid w:val="00FD260B"/>
    <w:rsid w:val="00FD2728"/>
    <w:rsid w:val="00FD2D67"/>
    <w:rsid w:val="00FD3089"/>
    <w:rsid w:val="00FD3E61"/>
    <w:rsid w:val="00FD453F"/>
    <w:rsid w:val="00FD575D"/>
    <w:rsid w:val="00FD5A05"/>
    <w:rsid w:val="00FD674A"/>
    <w:rsid w:val="00FD7AB2"/>
    <w:rsid w:val="00FE085C"/>
    <w:rsid w:val="00FE19BE"/>
    <w:rsid w:val="00FE1C7B"/>
    <w:rsid w:val="00FE1DA8"/>
    <w:rsid w:val="00FE2A88"/>
    <w:rsid w:val="00FE3295"/>
    <w:rsid w:val="00FE3B8C"/>
    <w:rsid w:val="00FE5161"/>
    <w:rsid w:val="00FE7D65"/>
    <w:rsid w:val="00FF0690"/>
    <w:rsid w:val="00FF2F1D"/>
    <w:rsid w:val="00FF2FC0"/>
    <w:rsid w:val="00FF3B73"/>
    <w:rsid w:val="00FF712F"/>
    <w:rsid w:val="00FF724E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828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86CF8"/>
    <w:pPr>
      <w:keepNext/>
      <w:keepLines/>
      <w:pageBreakBefore/>
      <w:numPr>
        <w:numId w:val="9"/>
      </w:numPr>
      <w:spacing w:before="200" w:line="360" w:lineRule="auto"/>
      <w:ind w:left="0" w:firstLine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3594"/>
    <w:pPr>
      <w:keepNext/>
      <w:keepLines/>
      <w:numPr>
        <w:ilvl w:val="1"/>
        <w:numId w:val="30"/>
      </w:numPr>
      <w:spacing w:before="200" w:line="360" w:lineRule="auto"/>
      <w:ind w:left="709" w:firstLine="0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numPr>
        <w:ilvl w:val="2"/>
      </w:num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numPr>
        <w:ilvl w:val="3"/>
      </w:numPr>
      <w:contextualSpacing w:val="0"/>
      <w:outlineLvl w:val="3"/>
    </w:pPr>
    <w:rPr>
      <w:b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37"/>
    <w:pPr>
      <w:keepNext/>
      <w:keepLines/>
      <w:numPr>
        <w:ilvl w:val="4"/>
        <w:numId w:val="30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237"/>
    <w:pPr>
      <w:keepNext/>
      <w:keepLines/>
      <w:numPr>
        <w:ilvl w:val="5"/>
        <w:numId w:val="30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237"/>
    <w:pPr>
      <w:keepNext/>
      <w:keepLines/>
      <w:numPr>
        <w:ilvl w:val="6"/>
        <w:numId w:val="3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237"/>
    <w:pPr>
      <w:keepNext/>
      <w:keepLines/>
      <w:numPr>
        <w:ilvl w:val="7"/>
        <w:numId w:val="3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237"/>
    <w:pPr>
      <w:keepNext/>
      <w:keepLines/>
      <w:numPr>
        <w:ilvl w:val="8"/>
        <w:numId w:val="3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86CF8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3594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</w:style>
  <w:style w:type="paragraph" w:styleId="af6">
    <w:name w:val="caption"/>
    <w:basedOn w:val="a"/>
    <w:next w:val="a"/>
    <w:uiPriority w:val="35"/>
    <w:unhideWhenUsed/>
    <w:qFormat/>
    <w:rsid w:val="00704713"/>
    <w:pPr>
      <w:spacing w:line="240" w:lineRule="auto"/>
      <w:ind w:firstLine="709"/>
      <w:jc w:val="both"/>
    </w:pPr>
    <w:rPr>
      <w:i/>
      <w:iCs/>
      <w:color w:val="1F497D" w:themeColor="text2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755237"/>
    <w:rPr>
      <w:rFonts w:asciiTheme="majorHAnsi" w:eastAsiaTheme="majorEastAsia" w:hAnsiTheme="majorHAnsi" w:cstheme="majorBidi"/>
      <w:color w:val="365F91" w:themeColor="accent1" w:themeShade="BF"/>
      <w:sz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55237"/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5237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5523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5523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D15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">
    <w:name w:val="Table"/>
    <w:basedOn w:val="a"/>
    <w:uiPriority w:val="1"/>
    <w:qFormat/>
    <w:rsid w:val="00A91A0F"/>
    <w:pPr>
      <w:spacing w:after="0" w:line="240" w:lineRule="auto"/>
    </w:pPr>
    <w:rPr>
      <w:rFonts w:eastAsia="Calibri"/>
      <w:color w:val="000000"/>
      <w:sz w:val="24"/>
    </w:rPr>
  </w:style>
  <w:style w:type="character" w:styleId="af7">
    <w:name w:val="Placeholder Text"/>
    <w:basedOn w:val="a0"/>
    <w:uiPriority w:val="99"/>
    <w:semiHidden/>
    <w:rsid w:val="007F25B4"/>
    <w:rPr>
      <w:color w:val="666666"/>
    </w:rPr>
  </w:style>
  <w:style w:type="character" w:styleId="af8">
    <w:name w:val="Unresolved Mention"/>
    <w:basedOn w:val="a0"/>
    <w:uiPriority w:val="99"/>
    <w:semiHidden/>
    <w:unhideWhenUsed/>
    <w:rsid w:val="003B47EB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rsid w:val="0072326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afa">
    <w:name w:val="Базовый"/>
    <w:basedOn w:val="a"/>
    <w:next w:val="a"/>
    <w:autoRedefine/>
    <w:qFormat/>
    <w:rsid w:val="00A70E56"/>
    <w:pPr>
      <w:spacing w:after="0" w:line="360" w:lineRule="auto"/>
      <w:ind w:firstLine="709"/>
      <w:contextualSpacing/>
      <w:jc w:val="both"/>
    </w:pPr>
  </w:style>
  <w:style w:type="paragraph" w:customStyle="1" w:styleId="afb">
    <w:name w:val="Название таблиц"/>
    <w:basedOn w:val="a"/>
    <w:link w:val="afc"/>
    <w:qFormat/>
    <w:rsid w:val="00633EEE"/>
    <w:pPr>
      <w:spacing w:after="0" w:line="360" w:lineRule="auto"/>
      <w:jc w:val="both"/>
    </w:pPr>
    <w:rPr>
      <w:sz w:val="24"/>
      <w:szCs w:val="20"/>
    </w:rPr>
  </w:style>
  <w:style w:type="character" w:customStyle="1" w:styleId="afc">
    <w:name w:val="Название таблиц Знак"/>
    <w:basedOn w:val="a0"/>
    <w:link w:val="afb"/>
    <w:rsid w:val="00633EEE"/>
    <w:rPr>
      <w:rFonts w:ascii="Times New Roman" w:eastAsiaTheme="minorEastAsia" w:hAnsi="Times New Roman"/>
      <w:sz w:val="24"/>
      <w:szCs w:val="20"/>
      <w:lang w:eastAsia="ru-RU"/>
    </w:rPr>
  </w:style>
  <w:style w:type="character" w:customStyle="1" w:styleId="vlist-s">
    <w:name w:val="vlist-s"/>
    <w:basedOn w:val="a0"/>
    <w:rsid w:val="00D86CF8"/>
  </w:style>
  <w:style w:type="character" w:styleId="afd">
    <w:name w:val="Strong"/>
    <w:basedOn w:val="a0"/>
    <w:uiPriority w:val="22"/>
    <w:qFormat/>
    <w:rsid w:val="008A28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867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C0B32E-AC4F-4E62-8E45-0EDF959B2536}">
  <we:reference id="wa200010453" version="1.0.0.1" store="en-US" storeType="OMEX"/>
  <we:alternateReferences>
    <we:reference id="wa200010453" version="1.0.0.1" store="en-US" storeType="OMEX"/>
  </we:alternateReferences>
  <we:properties>
    <we:property name="claude.fileId" value="&quot;247ba45b-2575-461e-bdf3-bcd4cb4692c5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6794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ada-win</dc:creator>
  <cp:lastModifiedBy>ada</cp:lastModifiedBy>
  <cp:revision>935</cp:revision>
  <dcterms:created xsi:type="dcterms:W3CDTF">2019-02-04T15:26:00Z</dcterms:created>
  <dcterms:modified xsi:type="dcterms:W3CDTF">2026-04-26T19:39:00Z</dcterms:modified>
</cp:coreProperties>
</file>