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5E" w:rsidRPr="008C1DB4" w:rsidRDefault="00DF465E" w:rsidP="004F005A">
      <w:pPr>
        <w:pStyle w:val="a3"/>
        <w:widowControl/>
        <w:rPr>
          <w:b w:val="0"/>
          <w:bCs w:val="0"/>
          <w:sz w:val="24"/>
          <w:szCs w:val="24"/>
        </w:rPr>
      </w:pPr>
      <w:r w:rsidRPr="008C1DB4">
        <w:rPr>
          <w:b w:val="0"/>
          <w:bCs w:val="0"/>
          <w:sz w:val="24"/>
          <w:szCs w:val="24"/>
        </w:rPr>
        <w:t>ФЕДЕРАЛЬНАЯ СЛУЖБА ГОСУДАРСТВЕННОЙ СТАТИСТИКИ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(Росстат)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1"/>
        <w:widowControl/>
        <w:rPr>
          <w:b w:val="0"/>
          <w:bCs w:val="0"/>
        </w:rPr>
      </w:pPr>
      <w:r w:rsidRPr="008C1DB4">
        <w:rPr>
          <w:b w:val="0"/>
          <w:bCs w:val="0"/>
        </w:rPr>
        <w:t>РЕГИОНЫ РОССИИ</w:t>
      </w:r>
    </w:p>
    <w:p w:rsidR="00DF465E" w:rsidRPr="008C1DB4" w:rsidRDefault="00DF465E" w:rsidP="004F005A"/>
    <w:p w:rsidR="00DF465E" w:rsidRPr="008C1DB4" w:rsidRDefault="00DF465E" w:rsidP="004F005A">
      <w:pPr>
        <w:pStyle w:val="a7"/>
      </w:pPr>
      <w:r w:rsidRPr="008C1DB4">
        <w:t>СОЦИАЛЬНО-ЭКОНОМИЧЕСКИЕ ПОКАЗАТЕЛИ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  <w:b/>
          <w:bCs/>
          <w:sz w:val="40"/>
          <w:szCs w:val="40"/>
        </w:rPr>
      </w:pPr>
    </w:p>
    <w:p w:rsidR="00DF465E" w:rsidRPr="00390F60" w:rsidRDefault="00DF465E" w:rsidP="004F005A">
      <w:pPr>
        <w:widowControl/>
        <w:jc w:val="center"/>
        <w:rPr>
          <w:rFonts w:ascii="Arial" w:hAnsi="Arial" w:cs="Arial"/>
          <w:sz w:val="76"/>
          <w:szCs w:val="76"/>
        </w:rPr>
      </w:pPr>
      <w:r w:rsidRPr="008C1DB4">
        <w:rPr>
          <w:rFonts w:ascii="Arial" w:hAnsi="Arial" w:cs="Arial"/>
          <w:sz w:val="76"/>
          <w:szCs w:val="76"/>
        </w:rPr>
        <w:t>20</w:t>
      </w:r>
      <w:r w:rsidR="00FA19B5">
        <w:rPr>
          <w:rFonts w:ascii="Arial" w:hAnsi="Arial" w:cs="Arial"/>
          <w:sz w:val="76"/>
          <w:szCs w:val="76"/>
        </w:rPr>
        <w:t>2</w:t>
      </w:r>
      <w:r w:rsidR="00EB242A">
        <w:rPr>
          <w:rFonts w:ascii="Arial" w:hAnsi="Arial" w:cs="Arial"/>
          <w:sz w:val="76"/>
          <w:szCs w:val="76"/>
        </w:rPr>
        <w:t>5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pStyle w:val="8"/>
      </w:pPr>
      <w:r w:rsidRPr="008C1DB4">
        <w:t>СТАТИСТИЧЕСКИЙ СБОРНИК</w:t>
      </w: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</w:rPr>
      </w:pPr>
    </w:p>
    <w:p w:rsidR="00DF465E" w:rsidRPr="008C1DB4" w:rsidRDefault="00DF465E" w:rsidP="004F005A">
      <w:pPr>
        <w:widowControl/>
        <w:jc w:val="center"/>
        <w:rPr>
          <w:rFonts w:ascii="Arial" w:hAnsi="Arial" w:cs="Arial"/>
          <w:sz w:val="24"/>
          <w:szCs w:val="24"/>
        </w:rPr>
      </w:pPr>
      <w:r w:rsidRPr="008C1DB4">
        <w:rPr>
          <w:rFonts w:ascii="Arial" w:hAnsi="Arial" w:cs="Arial"/>
          <w:sz w:val="24"/>
          <w:szCs w:val="24"/>
        </w:rPr>
        <w:t>Москва</w:t>
      </w:r>
    </w:p>
    <w:p w:rsidR="00DF465E" w:rsidRPr="003E0438" w:rsidRDefault="00DF465E" w:rsidP="004F005A">
      <w:pPr>
        <w:widowControl/>
        <w:spacing w:before="120"/>
        <w:jc w:val="center"/>
        <w:rPr>
          <w:rFonts w:ascii="Arial" w:hAnsi="Arial" w:cs="Arial"/>
        </w:rPr>
      </w:pPr>
      <w:r w:rsidRPr="008C1DB4">
        <w:rPr>
          <w:rFonts w:ascii="Arial" w:hAnsi="Arial" w:cs="Arial"/>
          <w:sz w:val="24"/>
          <w:szCs w:val="24"/>
        </w:rPr>
        <w:t>20</w:t>
      </w:r>
      <w:r w:rsidR="00FA19B5">
        <w:rPr>
          <w:rFonts w:ascii="Arial" w:hAnsi="Arial" w:cs="Arial"/>
          <w:sz w:val="24"/>
          <w:szCs w:val="24"/>
        </w:rPr>
        <w:t>2</w:t>
      </w:r>
      <w:r w:rsidR="00EB242A">
        <w:rPr>
          <w:rFonts w:ascii="Arial" w:hAnsi="Arial" w:cs="Arial"/>
          <w:sz w:val="24"/>
          <w:szCs w:val="24"/>
        </w:rPr>
        <w:t>5</w:t>
      </w:r>
    </w:p>
    <w:p w:rsidR="00DF465E" w:rsidRPr="008C1DB4" w:rsidRDefault="00DF465E" w:rsidP="004F005A">
      <w:pPr>
        <w:pStyle w:val="2"/>
        <w:widowControl/>
        <w:spacing w:before="0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r w:rsidRPr="008C1DB4">
        <w:rPr>
          <w:sz w:val="20"/>
          <w:szCs w:val="20"/>
        </w:rPr>
        <w:lastRenderedPageBreak/>
        <w:t>УДК 31(470-43)</w:t>
      </w:r>
    </w:p>
    <w:p w:rsidR="00DF465E" w:rsidRPr="008C1DB4" w:rsidRDefault="00DF465E" w:rsidP="004F005A">
      <w:pPr>
        <w:pStyle w:val="2"/>
        <w:widowControl/>
        <w:spacing w:before="0"/>
        <w:rPr>
          <w:rFonts w:cs="Times New Roman"/>
        </w:rPr>
      </w:pPr>
      <w:r w:rsidRPr="008C1DB4">
        <w:rPr>
          <w:sz w:val="20"/>
          <w:szCs w:val="20"/>
        </w:rPr>
        <w:t>ББК 65.051.5</w:t>
      </w:r>
      <w:r w:rsidRPr="008C1DB4">
        <w:rPr>
          <w:sz w:val="18"/>
          <w:szCs w:val="18"/>
        </w:rPr>
        <w:t>(2Рос)</w:t>
      </w:r>
    </w:p>
    <w:p w:rsidR="00DF465E" w:rsidRPr="008C1DB4" w:rsidRDefault="00DF465E" w:rsidP="004F005A">
      <w:pPr>
        <w:pStyle w:val="3"/>
        <w:widowControl/>
        <w:spacing w:before="0"/>
        <w:rPr>
          <w:sz w:val="20"/>
          <w:szCs w:val="20"/>
        </w:rPr>
      </w:pPr>
      <w:r w:rsidRPr="008C1DB4">
        <w:rPr>
          <w:sz w:val="20"/>
          <w:szCs w:val="20"/>
        </w:rPr>
        <w:t>Р32</w:t>
      </w: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  <w:b/>
          <w:bCs/>
        </w:rPr>
      </w:pPr>
    </w:p>
    <w:p w:rsidR="00DF465E" w:rsidRPr="008C1DB4" w:rsidRDefault="00DF465E" w:rsidP="004F005A">
      <w:pPr>
        <w:spacing w:before="120"/>
        <w:ind w:left="510"/>
        <w:rPr>
          <w:rFonts w:ascii="Arial" w:hAnsi="Arial" w:cs="Arial"/>
        </w:rPr>
      </w:pPr>
      <w:r w:rsidRPr="008C1DB4">
        <w:rPr>
          <w:rFonts w:ascii="Arial" w:hAnsi="Arial" w:cs="Arial"/>
        </w:rPr>
        <w:t>Редакционная коллегия:</w:t>
      </w:r>
    </w:p>
    <w:p w:rsidR="00390F60" w:rsidRPr="00390F60" w:rsidRDefault="00390F60" w:rsidP="00390F60">
      <w:pPr>
        <w:spacing w:before="120"/>
        <w:ind w:left="510"/>
        <w:rPr>
          <w:rFonts w:ascii="Arial" w:hAnsi="Arial" w:cs="Arial"/>
        </w:rPr>
      </w:pPr>
      <w:r w:rsidRPr="00390F60">
        <w:rPr>
          <w:rFonts w:ascii="Arial" w:hAnsi="Arial"/>
          <w:b/>
        </w:rPr>
        <w:t xml:space="preserve">А.В. Горобцов </w:t>
      </w:r>
      <w:r w:rsidRPr="00390F60">
        <w:rPr>
          <w:rFonts w:ascii="Arial" w:hAnsi="Arial" w:cs="Arial"/>
          <w:bCs/>
        </w:rPr>
        <w:t>–</w:t>
      </w:r>
      <w:r w:rsidRPr="00390F60">
        <w:rPr>
          <w:rFonts w:ascii="Arial" w:hAnsi="Arial" w:cs="Arial"/>
          <w:b/>
          <w:bCs/>
        </w:rPr>
        <w:t xml:space="preserve"> </w:t>
      </w:r>
      <w:r w:rsidRPr="00390F60">
        <w:rPr>
          <w:rFonts w:ascii="Arial" w:hAnsi="Arial" w:cs="Arial"/>
        </w:rPr>
        <w:t>Председатель редакционной коллегии</w:t>
      </w:r>
    </w:p>
    <w:p w:rsidR="00390F60" w:rsidRPr="00390F60" w:rsidRDefault="00390F60" w:rsidP="00390F60">
      <w:pPr>
        <w:spacing w:before="120"/>
        <w:ind w:left="510"/>
        <w:rPr>
          <w:rFonts w:ascii="Arial" w:hAnsi="Arial" w:cs="Arial"/>
          <w:b/>
          <w:bCs/>
        </w:rPr>
      </w:pPr>
      <w:r w:rsidRPr="00390F60">
        <w:rPr>
          <w:rFonts w:ascii="Arial" w:hAnsi="Arial" w:cs="Arial"/>
          <w:b/>
          <w:bCs/>
        </w:rPr>
        <w:t xml:space="preserve">К.А. Алексеев, В.В. Гарин, Л.М. </w:t>
      </w:r>
      <w:proofErr w:type="spellStart"/>
      <w:r w:rsidRPr="00390F60">
        <w:rPr>
          <w:rFonts w:ascii="Arial" w:hAnsi="Arial" w:cs="Arial"/>
          <w:b/>
          <w:bCs/>
        </w:rPr>
        <w:t>Гохберг</w:t>
      </w:r>
      <w:proofErr w:type="spellEnd"/>
      <w:r w:rsidRPr="00390F60">
        <w:rPr>
          <w:rFonts w:ascii="Arial" w:hAnsi="Arial" w:cs="Arial"/>
          <w:b/>
          <w:bCs/>
        </w:rPr>
        <w:t xml:space="preserve">, М.А. Дробышева, </w:t>
      </w:r>
      <w:r w:rsidRPr="00390F60">
        <w:rPr>
          <w:rFonts w:ascii="Arial" w:hAnsi="Arial" w:cs="Arial"/>
          <w:b/>
          <w:bCs/>
        </w:rPr>
        <w:br/>
      </w:r>
      <w:r w:rsidR="00243BD0" w:rsidRPr="00243BD0">
        <w:rPr>
          <w:rFonts w:ascii="Arial" w:hAnsi="Arial" w:cs="Arial"/>
          <w:b/>
          <w:bCs/>
        </w:rPr>
        <w:t xml:space="preserve">Е.В. Зарубина, Н.В. </w:t>
      </w:r>
      <w:proofErr w:type="spellStart"/>
      <w:r w:rsidR="00243BD0" w:rsidRPr="00390F60">
        <w:rPr>
          <w:rFonts w:ascii="Arial" w:hAnsi="Arial" w:cs="Arial"/>
          <w:b/>
          <w:bCs/>
        </w:rPr>
        <w:t>Зубаревич</w:t>
      </w:r>
      <w:proofErr w:type="spellEnd"/>
      <w:r w:rsidR="00243BD0" w:rsidRPr="00390F60">
        <w:rPr>
          <w:rFonts w:ascii="Arial" w:hAnsi="Arial" w:cs="Arial"/>
          <w:b/>
          <w:bCs/>
        </w:rPr>
        <w:t>,</w:t>
      </w:r>
      <w:r w:rsidRPr="00390F60">
        <w:rPr>
          <w:rFonts w:ascii="Arial" w:hAnsi="Arial" w:cs="Arial"/>
          <w:b/>
          <w:bCs/>
        </w:rPr>
        <w:t xml:space="preserve"> В.В. Климанов, О.В. Кузнецова, </w:t>
      </w:r>
      <w:r w:rsidRPr="00390F60">
        <w:rPr>
          <w:rFonts w:ascii="Arial" w:hAnsi="Arial" w:cs="Arial"/>
          <w:b/>
          <w:bCs/>
        </w:rPr>
        <w:br/>
        <w:t xml:space="preserve">А.М. Кукушкин, </w:t>
      </w:r>
      <w:r w:rsidR="008D34C8" w:rsidRPr="008D34C8">
        <w:rPr>
          <w:rFonts w:ascii="Arial" w:hAnsi="Arial" w:cs="Arial"/>
          <w:b/>
          <w:bCs/>
        </w:rPr>
        <w:t xml:space="preserve">С.Ю. Никитина, </w:t>
      </w:r>
      <w:r w:rsidRPr="008D34C8">
        <w:rPr>
          <w:rFonts w:ascii="Arial" w:hAnsi="Arial" w:cs="Arial"/>
          <w:b/>
          <w:bCs/>
        </w:rPr>
        <w:t>А</w:t>
      </w:r>
      <w:r w:rsidRPr="00390F60">
        <w:rPr>
          <w:rFonts w:ascii="Arial" w:hAnsi="Arial" w:cs="Arial"/>
          <w:b/>
          <w:bCs/>
        </w:rPr>
        <w:t xml:space="preserve">.В. Петренко, Е.Е. </w:t>
      </w:r>
      <w:proofErr w:type="spellStart"/>
      <w:r w:rsidRPr="00390F60">
        <w:rPr>
          <w:rFonts w:ascii="Arial" w:hAnsi="Arial" w:cs="Arial"/>
          <w:b/>
          <w:bCs/>
        </w:rPr>
        <w:t>Скатерщикова</w:t>
      </w:r>
      <w:proofErr w:type="spellEnd"/>
      <w:r w:rsidRPr="00390F60">
        <w:rPr>
          <w:rFonts w:ascii="Arial" w:hAnsi="Arial" w:cs="Arial"/>
          <w:b/>
          <w:bCs/>
        </w:rPr>
        <w:t xml:space="preserve">, </w:t>
      </w:r>
      <w:r w:rsidR="008D34C8">
        <w:rPr>
          <w:rFonts w:ascii="Arial" w:hAnsi="Arial" w:cs="Arial"/>
          <w:b/>
          <w:bCs/>
        </w:rPr>
        <w:br/>
      </w:r>
      <w:r w:rsidRPr="00390F60">
        <w:rPr>
          <w:rFonts w:ascii="Arial" w:hAnsi="Arial" w:cs="Arial"/>
          <w:b/>
          <w:bCs/>
        </w:rPr>
        <w:t>В.Е. Сычев, В.В. Тищенко</w:t>
      </w:r>
    </w:p>
    <w:p w:rsidR="00025751" w:rsidRPr="00025751" w:rsidRDefault="00025751" w:rsidP="00025751">
      <w:pPr>
        <w:spacing w:before="120"/>
        <w:ind w:firstLine="510"/>
        <w:rPr>
          <w:rFonts w:ascii="Arial" w:hAnsi="Arial" w:cs="Arial"/>
        </w:rPr>
      </w:pPr>
      <w:r w:rsidRPr="00025751">
        <w:rPr>
          <w:rFonts w:ascii="Arial" w:hAnsi="Arial" w:cs="Arial"/>
          <w:b/>
          <w:bCs/>
        </w:rPr>
        <w:t xml:space="preserve">Регионы </w:t>
      </w:r>
      <w:r w:rsidRPr="00025751">
        <w:rPr>
          <w:rFonts w:ascii="Arial" w:hAnsi="Arial" w:cs="Arial"/>
        </w:rPr>
        <w:t>России. Социально-экономические показатели. 202</w:t>
      </w:r>
      <w:r w:rsidR="00EB242A">
        <w:rPr>
          <w:rFonts w:ascii="Arial" w:hAnsi="Arial" w:cs="Arial"/>
        </w:rPr>
        <w:t>5</w:t>
      </w:r>
      <w:r w:rsidRPr="00025751">
        <w:rPr>
          <w:rFonts w:ascii="Arial" w:hAnsi="Arial" w:cs="Arial"/>
        </w:rPr>
        <w:t xml:space="preserve">: </w:t>
      </w:r>
      <w:r w:rsidRPr="00025751">
        <w:rPr>
          <w:rFonts w:ascii="Arial" w:hAnsi="Arial" w:cs="Arial"/>
        </w:rPr>
        <w:br/>
        <w:t>Р32</w:t>
      </w:r>
      <w:proofErr w:type="gramStart"/>
      <w:r w:rsidRPr="00025751">
        <w:rPr>
          <w:rFonts w:ascii="Arial" w:hAnsi="Arial" w:cs="Arial"/>
        </w:rPr>
        <w:t xml:space="preserve">  С</w:t>
      </w:r>
      <w:proofErr w:type="gramEnd"/>
      <w:r w:rsidRPr="00025751">
        <w:rPr>
          <w:rFonts w:ascii="Arial" w:hAnsi="Arial" w:cs="Arial"/>
        </w:rPr>
        <w:t xml:space="preserve">тат. сб. / Росстат.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М., 202</w:t>
      </w:r>
      <w:r w:rsidR="00EB242A">
        <w:rPr>
          <w:rFonts w:ascii="Arial" w:hAnsi="Arial" w:cs="Arial"/>
        </w:rPr>
        <w:t>5</w:t>
      </w:r>
      <w:r w:rsidRPr="00025751">
        <w:rPr>
          <w:rFonts w:ascii="Arial" w:hAnsi="Arial" w:cs="Arial"/>
        </w:rPr>
        <w:t xml:space="preserve">. </w:t>
      </w:r>
      <w:r w:rsidRPr="00025751">
        <w:rPr>
          <w:rFonts w:ascii="Arial" w:hAnsi="Arial" w:cs="Arial"/>
        </w:rPr>
        <w:sym w:font="Symbol" w:char="F02D"/>
      </w:r>
      <w:r w:rsidRPr="00025751">
        <w:rPr>
          <w:rFonts w:ascii="Arial" w:hAnsi="Arial" w:cs="Arial"/>
        </w:rPr>
        <w:t xml:space="preserve"> 1</w:t>
      </w:r>
      <w:r w:rsidR="00B56757" w:rsidRPr="00FF5E11">
        <w:rPr>
          <w:rFonts w:ascii="Arial" w:hAnsi="Arial" w:cs="Arial"/>
        </w:rPr>
        <w:t>0</w:t>
      </w:r>
      <w:r w:rsidR="00D9678B">
        <w:rPr>
          <w:rFonts w:ascii="Arial" w:hAnsi="Arial" w:cs="Arial"/>
        </w:rPr>
        <w:t>3</w:t>
      </w:r>
      <w:r w:rsidR="00B058DA">
        <w:rPr>
          <w:rFonts w:ascii="Arial" w:hAnsi="Arial" w:cs="Arial"/>
        </w:rPr>
        <w:t>5</w:t>
      </w:r>
      <w:r w:rsidRPr="00025751">
        <w:rPr>
          <w:rFonts w:ascii="Arial" w:hAnsi="Arial" w:cs="Arial"/>
        </w:rPr>
        <w:t>.</w:t>
      </w:r>
    </w:p>
    <w:p w:rsidR="00DF465E" w:rsidRPr="002C265B" w:rsidRDefault="00DF465E" w:rsidP="00A07F1F">
      <w:pPr>
        <w:spacing w:before="120"/>
        <w:ind w:left="794"/>
        <w:rPr>
          <w:rFonts w:ascii="Arial" w:hAnsi="Arial" w:cs="Arial"/>
        </w:rPr>
      </w:pPr>
    </w:p>
    <w:p w:rsidR="00DF465E" w:rsidRPr="008C1DB4" w:rsidRDefault="00DF465E" w:rsidP="00B07916">
      <w:pPr>
        <w:spacing w:before="120"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В сборнике публикуются статистические данные о социально-экономическом положении субъектов Российской Федерации. Широко представлена информация о развитии экономики регионов, ее отраслей и секторов в</w:t>
      </w:r>
      <w:r w:rsidR="00B07916" w:rsidRPr="008C1DB4">
        <w:rPr>
          <w:rFonts w:ascii="Arial" w:hAnsi="Arial" w:cs="Arial"/>
          <w:sz w:val="18"/>
          <w:szCs w:val="18"/>
        </w:rPr>
        <w:t xml:space="preserve"> </w:t>
      </w:r>
      <w:r w:rsidR="00BD44F1">
        <w:rPr>
          <w:rFonts w:ascii="Arial" w:hAnsi="Arial" w:cs="Arial"/>
          <w:sz w:val="18"/>
          <w:szCs w:val="18"/>
        </w:rPr>
        <w:t>20</w:t>
      </w:r>
      <w:r w:rsidR="00390F60" w:rsidRPr="00390F60">
        <w:rPr>
          <w:rFonts w:ascii="Arial" w:hAnsi="Arial" w:cs="Arial"/>
          <w:sz w:val="18"/>
          <w:szCs w:val="18"/>
        </w:rPr>
        <w:t>1</w:t>
      </w:r>
      <w:r w:rsidR="00BD44F1">
        <w:rPr>
          <w:rFonts w:ascii="Arial" w:hAnsi="Arial" w:cs="Arial"/>
          <w:sz w:val="18"/>
          <w:szCs w:val="18"/>
        </w:rPr>
        <w:t>0-20</w:t>
      </w:r>
      <w:r w:rsidR="00BD44F1" w:rsidRPr="00BD44F1">
        <w:rPr>
          <w:rFonts w:ascii="Arial" w:hAnsi="Arial" w:cs="Arial"/>
          <w:sz w:val="18"/>
          <w:szCs w:val="18"/>
        </w:rPr>
        <w:t>2</w:t>
      </w:r>
      <w:r w:rsidR="00EB242A">
        <w:rPr>
          <w:rFonts w:ascii="Arial" w:hAnsi="Arial" w:cs="Arial"/>
          <w:sz w:val="18"/>
          <w:szCs w:val="18"/>
        </w:rPr>
        <w:t>4</w:t>
      </w:r>
      <w:r w:rsidR="00B07916" w:rsidRPr="008C1DB4">
        <w:rPr>
          <w:rFonts w:ascii="Arial" w:hAnsi="Arial" w:cs="Arial"/>
          <w:sz w:val="18"/>
          <w:szCs w:val="18"/>
        </w:rPr>
        <w:t> </w:t>
      </w:r>
      <w:r w:rsidRPr="008C1DB4">
        <w:rPr>
          <w:rFonts w:ascii="Arial" w:hAnsi="Arial" w:cs="Arial"/>
          <w:sz w:val="18"/>
          <w:szCs w:val="18"/>
        </w:rPr>
        <w:t xml:space="preserve">гг. Данные рассчитаны в соответствии </w:t>
      </w:r>
      <w:r w:rsidR="007075A5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с принципами современной статистической методологии.</w:t>
      </w: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Для высшего управленческого персонала, руководителей </w:t>
      </w:r>
      <w:r w:rsidR="00B27646" w:rsidRPr="008C1DB4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>и работников предприятий и организаций, научных, предпринимательских и банковских кругов, профессорско-преподавательского состава, аспирантов и студентов экономических вузов, других заинтересованных пользователей.</w:t>
      </w: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8A2C2C" w:rsidRPr="008C1DB4" w:rsidRDefault="008A2C2C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spacing w:line="240" w:lineRule="exact"/>
        <w:ind w:left="510" w:right="2835" w:firstLine="284"/>
        <w:jc w:val="both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УДК 31(470-43)</w:t>
      </w:r>
    </w:p>
    <w:p w:rsidR="00DF465E" w:rsidRPr="008C1DB4" w:rsidRDefault="00DF465E" w:rsidP="004F005A">
      <w:pPr>
        <w:pStyle w:val="4"/>
        <w:widowControl/>
        <w:spacing w:line="240" w:lineRule="auto"/>
        <w:ind w:left="4593"/>
        <w:jc w:val="left"/>
        <w:rPr>
          <w:sz w:val="20"/>
          <w:szCs w:val="20"/>
        </w:rPr>
      </w:pPr>
      <w:r w:rsidRPr="008C1DB4">
        <w:rPr>
          <w:sz w:val="20"/>
          <w:szCs w:val="20"/>
        </w:rPr>
        <w:t>ББК 65.051.5(2Рос)</w:t>
      </w: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DF465E" w:rsidP="004F005A">
      <w:pPr>
        <w:ind w:left="510" w:right="2835" w:firstLine="284"/>
        <w:jc w:val="right"/>
        <w:rPr>
          <w:rFonts w:ascii="Arial" w:hAnsi="Arial" w:cs="Arial"/>
          <w:b/>
          <w:bCs/>
          <w:sz w:val="18"/>
          <w:szCs w:val="18"/>
        </w:rPr>
      </w:pPr>
    </w:p>
    <w:p w:rsidR="00DF465E" w:rsidRPr="008C1DB4" w:rsidRDefault="00853B2B" w:rsidP="00853B2B">
      <w:pPr>
        <w:ind w:left="3884" w:right="2835" w:firstLine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DF465E" w:rsidRPr="00853B2B">
        <w:rPr>
          <w:rFonts w:ascii="Arial" w:hAnsi="Arial" w:cs="Arial"/>
          <w:sz w:val="18"/>
          <w:szCs w:val="18"/>
        </w:rPr>
        <w:fldChar w:fldCharType="begin"/>
      </w:r>
      <w:r w:rsidR="00DF465E" w:rsidRPr="00853B2B">
        <w:rPr>
          <w:rFonts w:ascii="Arial" w:hAnsi="Arial" w:cs="Arial"/>
          <w:sz w:val="18"/>
          <w:szCs w:val="18"/>
        </w:rPr>
        <w:instrText>SYMBOL 211 \f "Symbol" \s 11</w:instrText>
      </w:r>
      <w:r w:rsidR="00DF465E" w:rsidRPr="00853B2B">
        <w:rPr>
          <w:rFonts w:ascii="Arial" w:hAnsi="Arial" w:cs="Arial"/>
          <w:sz w:val="18"/>
          <w:szCs w:val="18"/>
        </w:rPr>
        <w:fldChar w:fldCharType="separate"/>
      </w:r>
      <w:r w:rsidR="00DF465E" w:rsidRPr="00853B2B">
        <w:rPr>
          <w:rFonts w:ascii="Arial" w:hAnsi="Arial" w:cs="Arial"/>
          <w:sz w:val="18"/>
          <w:szCs w:val="18"/>
        </w:rPr>
        <w:t>У</w:t>
      </w:r>
      <w:r w:rsidR="00DF465E" w:rsidRPr="00853B2B">
        <w:rPr>
          <w:rFonts w:ascii="Arial" w:hAnsi="Arial" w:cs="Arial"/>
          <w:sz w:val="18"/>
          <w:szCs w:val="18"/>
        </w:rPr>
        <w:fldChar w:fldCharType="end"/>
      </w:r>
      <w:r w:rsidR="00DF465E" w:rsidRPr="008C1DB4">
        <w:rPr>
          <w:rFonts w:ascii="Arial" w:hAnsi="Arial" w:cs="Arial"/>
          <w:sz w:val="18"/>
          <w:szCs w:val="18"/>
        </w:rPr>
        <w:t xml:space="preserve"> Федеральная служба</w:t>
      </w:r>
    </w:p>
    <w:p w:rsidR="00DF465E" w:rsidRPr="008C1DB4" w:rsidRDefault="00EC42F3" w:rsidP="00DA381F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 xml:space="preserve">государственной </w:t>
      </w:r>
    </w:p>
    <w:p w:rsidR="00DF465E" w:rsidRPr="003E0438" w:rsidRDefault="00EC42F3" w:rsidP="00DA381F">
      <w:pPr>
        <w:tabs>
          <w:tab w:val="left" w:pos="4876"/>
        </w:tabs>
        <w:spacing w:before="40"/>
        <w:ind w:right="2835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ab/>
      </w:r>
      <w:r w:rsidR="00DF465E" w:rsidRPr="008C1DB4">
        <w:rPr>
          <w:rFonts w:ascii="Arial" w:hAnsi="Arial" w:cs="Arial"/>
          <w:sz w:val="18"/>
          <w:szCs w:val="18"/>
        </w:rPr>
        <w:t>статистики, 20</w:t>
      </w:r>
      <w:r w:rsidR="00BD44F1">
        <w:rPr>
          <w:rFonts w:ascii="Arial" w:hAnsi="Arial" w:cs="Arial"/>
          <w:sz w:val="18"/>
          <w:szCs w:val="18"/>
        </w:rPr>
        <w:t>2</w:t>
      </w:r>
      <w:r w:rsidR="00EB242A">
        <w:rPr>
          <w:rFonts w:ascii="Arial" w:hAnsi="Arial" w:cs="Arial"/>
          <w:sz w:val="18"/>
          <w:szCs w:val="18"/>
        </w:rPr>
        <w:t>5</w:t>
      </w:r>
    </w:p>
    <w:p w:rsidR="00EC42F3" w:rsidRPr="008C1DB4" w:rsidRDefault="00EC42F3" w:rsidP="004F005A">
      <w:pPr>
        <w:ind w:right="2835"/>
        <w:rPr>
          <w:rFonts w:ascii="Arial" w:hAnsi="Arial" w:cs="Arial"/>
          <w:sz w:val="18"/>
          <w:szCs w:val="18"/>
        </w:rPr>
      </w:pPr>
    </w:p>
    <w:p w:rsidR="00F329B3" w:rsidRPr="003349AD" w:rsidRDefault="00853B2B" w:rsidP="00F329B3">
      <w:pPr>
        <w:tabs>
          <w:tab w:val="left" w:pos="4395"/>
        </w:tabs>
        <w:ind w:right="2835"/>
        <w:rPr>
          <w:rFonts w:ascii="Arial" w:hAnsi="Arial" w:cs="Arial"/>
          <w:sz w:val="18"/>
          <w:szCs w:val="18"/>
        </w:rPr>
      </w:pPr>
      <w:r w:rsidRPr="00853B2B">
        <w:rPr>
          <w:rFonts w:ascii="Arial" w:hAnsi="Arial" w:cs="Arial"/>
          <w:sz w:val="18"/>
          <w:szCs w:val="18"/>
        </w:rPr>
        <w:tab/>
      </w:r>
      <w:r w:rsidR="00F329B3" w:rsidRPr="00F329B3">
        <w:rPr>
          <w:rFonts w:ascii="Arial" w:hAnsi="Arial" w:cs="Arial"/>
          <w:sz w:val="18"/>
          <w:szCs w:val="18"/>
          <w:lang w:val="en-US"/>
        </w:rPr>
        <w:t>E</w:t>
      </w:r>
      <w:r w:rsidR="00F329B3" w:rsidRPr="003349AD">
        <w:rPr>
          <w:rFonts w:ascii="Arial" w:hAnsi="Arial" w:cs="Arial"/>
          <w:sz w:val="18"/>
          <w:szCs w:val="18"/>
        </w:rPr>
        <w:t>-</w:t>
      </w:r>
      <w:r w:rsidR="00F329B3" w:rsidRPr="00F329B3">
        <w:rPr>
          <w:rFonts w:ascii="Arial" w:hAnsi="Arial" w:cs="Arial"/>
          <w:sz w:val="18"/>
          <w:szCs w:val="18"/>
          <w:lang w:val="en-US"/>
        </w:rPr>
        <w:t>mail</w:t>
      </w:r>
      <w:r w:rsidR="00F329B3" w:rsidRPr="003349AD">
        <w:rPr>
          <w:rFonts w:ascii="Arial" w:hAnsi="Arial" w:cs="Arial"/>
          <w:sz w:val="18"/>
          <w:szCs w:val="18"/>
        </w:rPr>
        <w:t xml:space="preserve">: </w:t>
      </w:r>
      <w:r w:rsidR="00F329B3" w:rsidRPr="00F329B3">
        <w:rPr>
          <w:rFonts w:ascii="Arial" w:hAnsi="Arial" w:cs="Arial"/>
          <w:sz w:val="18"/>
          <w:szCs w:val="18"/>
          <w:lang w:val="en-US"/>
        </w:rPr>
        <w:t>info</w:t>
      </w:r>
      <w:r w:rsidR="00F329B3" w:rsidRPr="003349AD">
        <w:rPr>
          <w:rFonts w:ascii="Arial" w:hAnsi="Arial" w:cs="Arial"/>
          <w:sz w:val="18"/>
          <w:szCs w:val="18"/>
        </w:rPr>
        <w:t>@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rosstat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gov</w:t>
      </w:r>
      <w:r w:rsidR="00F329B3" w:rsidRPr="003349AD">
        <w:rPr>
          <w:rFonts w:ascii="Arial" w:hAnsi="Arial" w:cs="Arial"/>
          <w:sz w:val="18"/>
          <w:szCs w:val="18"/>
        </w:rPr>
        <w:t>.</w:t>
      </w:r>
      <w:r w:rsidR="00F329B3" w:rsidRPr="00F329B3">
        <w:rPr>
          <w:rFonts w:ascii="Arial" w:hAnsi="Arial" w:cs="Arial"/>
          <w:sz w:val="18"/>
          <w:szCs w:val="18"/>
          <w:lang w:val="en-US"/>
        </w:rPr>
        <w:t>ru</w:t>
      </w:r>
    </w:p>
    <w:p w:rsidR="00853B2B" w:rsidRPr="00853B2B" w:rsidRDefault="00853B2B" w:rsidP="00F329B3">
      <w:pPr>
        <w:tabs>
          <w:tab w:val="left" w:pos="4876"/>
        </w:tabs>
        <w:ind w:right="2835"/>
        <w:rPr>
          <w:rFonts w:ascii="Arial" w:hAnsi="Arial" w:cs="Arial"/>
          <w:sz w:val="18"/>
          <w:szCs w:val="18"/>
          <w:lang w:val="en-US"/>
        </w:rPr>
      </w:pPr>
      <w:r w:rsidRPr="003349AD">
        <w:rPr>
          <w:rFonts w:ascii="Arial" w:hAnsi="Arial" w:cs="Arial"/>
          <w:sz w:val="18"/>
          <w:szCs w:val="18"/>
        </w:rPr>
        <w:tab/>
      </w:r>
      <w:hyperlink r:id="rId6" w:history="1">
        <w:r w:rsidRPr="00853B2B">
          <w:rPr>
            <w:rStyle w:val="a6"/>
            <w:rFonts w:ascii="Arial" w:hAnsi="Arial" w:cs="Arial"/>
            <w:color w:val="auto"/>
            <w:sz w:val="18"/>
            <w:szCs w:val="18"/>
            <w:u w:val="none"/>
            <w:lang w:val="en-US"/>
          </w:rPr>
          <w:t>https://rosstat.gov.ru/</w:t>
        </w:r>
      </w:hyperlink>
    </w:p>
    <w:p w:rsidR="00853B2B" w:rsidRPr="00853B2B" w:rsidRDefault="00853B2B" w:rsidP="00853B2B">
      <w:pPr>
        <w:tabs>
          <w:tab w:val="left" w:pos="4876"/>
        </w:tabs>
        <w:spacing w:before="40"/>
        <w:ind w:left="4820" w:right="2835"/>
        <w:jc w:val="center"/>
        <w:rPr>
          <w:rFonts w:ascii="Arial" w:hAnsi="Arial" w:cs="Arial"/>
          <w:sz w:val="18"/>
          <w:szCs w:val="18"/>
        </w:rPr>
      </w:pPr>
      <w:r w:rsidRPr="00853B2B">
        <w:rPr>
          <w:noProof/>
        </w:rPr>
        <w:drawing>
          <wp:inline distT="0" distB="0" distL="0" distR="0" wp14:anchorId="4BD02BAB" wp14:editId="0C280ED9">
            <wp:extent cx="609600" cy="609600"/>
            <wp:effectExtent l="0" t="0" r="0" b="0"/>
            <wp:docPr id="1" name="Рисунок 1" descr="http://qrcoder.ru/code/?https%3A%2F%2Frosstat.gov.ru%2Ffolder%2F21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rosstat.gov.ru%2Ffolder%2F210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5E" w:rsidRPr="008C1DB4" w:rsidRDefault="00DF465E" w:rsidP="004F005A">
      <w:pPr>
        <w:widowControl/>
        <w:spacing w:before="40"/>
        <w:ind w:right="2835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rPr>
          <w:rFonts w:ascii="Arial" w:hAnsi="Arial" w:cs="Arial"/>
          <w:sz w:val="18"/>
          <w:szCs w:val="18"/>
        </w:rPr>
      </w:pPr>
    </w:p>
    <w:p w:rsidR="00C417A2" w:rsidRPr="008C1DB4" w:rsidRDefault="00DF465E" w:rsidP="00C417A2">
      <w:pPr>
        <w:pStyle w:val="5"/>
        <w:widowControl/>
      </w:pPr>
      <w:r w:rsidRPr="008C1DB4">
        <w:rPr>
          <w:rFonts w:cs="Times New Roman"/>
          <w:sz w:val="20"/>
          <w:szCs w:val="20"/>
        </w:rPr>
        <w:br w:type="page"/>
      </w:r>
      <w:r w:rsidR="00C417A2" w:rsidRPr="008C1DB4">
        <w:lastRenderedPageBreak/>
        <w:t>ПРЕДИСЛОВИЕ</w:t>
      </w:r>
    </w:p>
    <w:p w:rsidR="00C417A2" w:rsidRPr="008C1DB4" w:rsidRDefault="00C417A2" w:rsidP="003349AD">
      <w:pPr>
        <w:spacing w:line="24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2A3F48" w:rsidRPr="002A3F48" w:rsidRDefault="002A3F48" w:rsidP="003349AD">
      <w:pPr>
        <w:pStyle w:val="22"/>
        <w:spacing w:line="240" w:lineRule="exact"/>
        <w:rPr>
          <w:strike/>
        </w:rPr>
      </w:pPr>
      <w:r w:rsidRPr="008C1DB4">
        <w:t xml:space="preserve">Настоящее </w:t>
      </w:r>
      <w:r w:rsidRPr="002A3F48">
        <w:t>издание, подготовленное Федеральной службой государственной статистики, содержит официальную статистическую информацию, отражающую явления и процессы, произошедшие в экономической и социальной жизни Российской Федерации. Здесь дается полное представление об изменениях в стране за период 20</w:t>
      </w:r>
      <w:r w:rsidR="00390F60" w:rsidRPr="00390F60">
        <w:t>10</w:t>
      </w:r>
      <w:r w:rsidRPr="002A3F48">
        <w:t>-202</w:t>
      </w:r>
      <w:r w:rsidR="00EB242A">
        <w:t>4</w:t>
      </w:r>
      <w:r w:rsidRPr="002A3F48">
        <w:t xml:space="preserve"> годы по федеральным округам, республикам, краям, областям, городам федерального значения, автономной области, автономным округам России.</w:t>
      </w:r>
      <w:r w:rsidRPr="002A3F48">
        <w:rPr>
          <w:strike/>
        </w:rPr>
        <w:t xml:space="preserve">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 подготовке сборника использованы данные, получаемые органами государственной статистики от предприятий, организаций, населения в ходе проведения статистических наблюдений, переписей, выборочных обследований, данные министерств и ведомств Российской Федерации,</w:t>
      </w:r>
      <w:r w:rsidRPr="002A3F48">
        <w:rPr>
          <w:sz w:val="20"/>
        </w:rPr>
        <w:br/>
        <w:t xml:space="preserve">а также информация, получаемая от организаций, которые проводят обследования, опросы </w:t>
      </w:r>
      <w:r w:rsidRPr="002A3F48">
        <w:rPr>
          <w:sz w:val="20"/>
        </w:rPr>
        <w:br/>
        <w:t xml:space="preserve">для сбора сведений экономического и социального характера. </w:t>
      </w:r>
    </w:p>
    <w:p w:rsidR="002A3F48" w:rsidRPr="00DF0D6F" w:rsidRDefault="009C5697" w:rsidP="003349AD">
      <w:pPr>
        <w:pStyle w:val="21"/>
        <w:widowControl/>
        <w:spacing w:line="240" w:lineRule="exact"/>
        <w:rPr>
          <w:sz w:val="20"/>
        </w:rPr>
      </w:pPr>
      <w:r w:rsidRPr="00DF0D6F">
        <w:rPr>
          <w:sz w:val="20"/>
        </w:rPr>
        <w:t xml:space="preserve">В сборнике представлены статистические данные о демографической и экологической ситуации </w:t>
      </w:r>
      <w:r w:rsidRPr="00DF0D6F">
        <w:rPr>
          <w:sz w:val="20"/>
        </w:rPr>
        <w:br/>
        <w:t xml:space="preserve">в регионах России. </w:t>
      </w:r>
      <w:r w:rsidR="002A3F48" w:rsidRPr="002A3F48">
        <w:rPr>
          <w:sz w:val="20"/>
        </w:rPr>
        <w:t xml:space="preserve">Помещена информация о занятости населения и уровне его благосостояния. Представлены данные о валовом региональном продукте и фактическом конечном потреблении домашних хозяйств, приведены сведения, характеризующие основные области социальной сферы. Опубликована информация об основных фондах, инвестициях в основной капитал. Один </w:t>
      </w:r>
      <w:r w:rsidR="00E02DED" w:rsidRPr="00E02DED">
        <w:rPr>
          <w:sz w:val="20"/>
        </w:rPr>
        <w:br/>
      </w:r>
      <w:r w:rsidR="002A3F48" w:rsidRPr="002A3F48">
        <w:rPr>
          <w:sz w:val="20"/>
        </w:rPr>
        <w:t xml:space="preserve">из разделов сборника содержит общую характеристику организаций, а также информацию </w:t>
      </w:r>
      <w:r w:rsidR="00E02DED" w:rsidRPr="00E02DED">
        <w:rPr>
          <w:sz w:val="20"/>
        </w:rPr>
        <w:br/>
      </w:r>
      <w:r w:rsidR="002A3F48" w:rsidRPr="002A3F48">
        <w:rPr>
          <w:sz w:val="20"/>
        </w:rPr>
        <w:t xml:space="preserve">по малому и индивидуальному предпринимательству. Значительный интерес представляет статистика, освещающая положение в организациях отдельных видов экономической деятельности – промышленного производства, сельского, лесного хозяйства, рыболовства </w:t>
      </w:r>
      <w:r w:rsidR="00E02DED" w:rsidRPr="00E02DED">
        <w:rPr>
          <w:sz w:val="20"/>
        </w:rPr>
        <w:br/>
      </w:r>
      <w:r w:rsidR="002A3F48" w:rsidRPr="002A3F48">
        <w:rPr>
          <w:sz w:val="20"/>
        </w:rPr>
        <w:t xml:space="preserve">и рыбоводства; строительства, транспорта, в организациях, обслуживающих население. Отражены данные о научном потенциале субъектов Российской Федерации, результатах исследований </w:t>
      </w:r>
      <w:r w:rsidR="00E02DED" w:rsidRPr="00E02DED">
        <w:rPr>
          <w:sz w:val="20"/>
        </w:rPr>
        <w:br/>
      </w:r>
      <w:r w:rsidR="002A3F48" w:rsidRPr="002A3F48">
        <w:rPr>
          <w:sz w:val="20"/>
        </w:rPr>
        <w:t xml:space="preserve">и разработок, инновационной деятельности и о внедрении и использовании информационных технологий. Финансовую систему характеризуют сведения о доходах и расходах бюджетов субъектов Российской Федерации, а также деятельность кредитных организаций и страховщиков. Публикуются статистические данные об индексах цен (тарифов) на товары и услуги </w:t>
      </w:r>
      <w:r w:rsidR="00E02DED" w:rsidRPr="00E02DED">
        <w:rPr>
          <w:sz w:val="20"/>
        </w:rPr>
        <w:br/>
      </w:r>
      <w:r w:rsidR="002A3F48" w:rsidRPr="002A3F48">
        <w:rPr>
          <w:sz w:val="20"/>
        </w:rPr>
        <w:t>в потребительском и произв</w:t>
      </w:r>
      <w:r w:rsidR="00DF0D6F">
        <w:rPr>
          <w:sz w:val="20"/>
        </w:rPr>
        <w:t xml:space="preserve">одственном секторах экономики. 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По ряду показателей приведено распределение мест, занимаемых отдельными регионами </w:t>
      </w:r>
      <w:r w:rsidRPr="002A3F48">
        <w:rPr>
          <w:sz w:val="20"/>
        </w:rPr>
        <w:br/>
        <w:t>в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Данные по показателям в разрезе видов экономической деятельности приводятся в соответствии с внедренными в статистическую практику с 1 января 2017 года общероссийскими классификаторами  видов экономической деятельности (ОКВЭД2)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029-2014 и продукции</w:t>
      </w:r>
      <w:r w:rsidRPr="002A3F48">
        <w:rPr>
          <w:sz w:val="20"/>
        </w:rPr>
        <w:br/>
        <w:t xml:space="preserve">по видам экономической деятельности (ОКПД2) ОК 034-2014. Аналогичные сведения </w:t>
      </w:r>
      <w:r w:rsidRPr="002A3F48">
        <w:rPr>
          <w:sz w:val="20"/>
        </w:rPr>
        <w:br/>
        <w:t xml:space="preserve">за период до 2016 г. включительно, разработанные в соответствии с ранее действовавшим Общероссийским классификатором видов экономической деятельности (ОКВЭД-2007) </w:t>
      </w:r>
      <w:proofErr w:type="gramStart"/>
      <w:r w:rsidRPr="002A3F48">
        <w:rPr>
          <w:sz w:val="20"/>
        </w:rPr>
        <w:t>ОК</w:t>
      </w:r>
      <w:proofErr w:type="gramEnd"/>
      <w:r w:rsidRPr="002A3F48">
        <w:rPr>
          <w:sz w:val="20"/>
        </w:rPr>
        <w:t xml:space="preserve"> 029-2007 </w:t>
      </w:r>
      <w:r w:rsidRPr="002A3F48">
        <w:rPr>
          <w:sz w:val="20"/>
        </w:rPr>
        <w:br/>
        <w:t xml:space="preserve">и Общероссийским классификатором продукции по видам экономической деятельности (ОКПД) (КПЕС 2002) ОК 034-2007, опубликованы в статистическом сборнике «Регионы России. </w:t>
      </w:r>
      <w:proofErr w:type="gramStart"/>
      <w:r w:rsidRPr="002A3F48">
        <w:rPr>
          <w:sz w:val="20"/>
        </w:rPr>
        <w:t xml:space="preserve">Основные социально-экономические показатели. 2017», электронная версия которого размещена </w:t>
      </w:r>
      <w:r w:rsidRPr="002A3F48">
        <w:rPr>
          <w:sz w:val="20"/>
        </w:rPr>
        <w:br/>
        <w:t>на официальном сайте Росстата в рубрике «Публикации».</w:t>
      </w:r>
      <w:proofErr w:type="gramEnd"/>
    </w:p>
    <w:p w:rsidR="002A3F48" w:rsidRPr="002A3F48" w:rsidRDefault="002A3F48" w:rsidP="003349AD">
      <w:pPr>
        <w:pStyle w:val="22"/>
        <w:widowControl w:val="0"/>
        <w:spacing w:line="240" w:lineRule="exact"/>
        <w:rPr>
          <w:szCs w:val="24"/>
        </w:rPr>
      </w:pPr>
      <w:proofErr w:type="gramStart"/>
      <w:r w:rsidRPr="002A3F48">
        <w:rPr>
          <w:szCs w:val="24"/>
        </w:rPr>
        <w:t>Данные за 202</w:t>
      </w:r>
      <w:r w:rsidR="00EB242A">
        <w:rPr>
          <w:szCs w:val="24"/>
        </w:rPr>
        <w:t>3</w:t>
      </w:r>
      <w:r w:rsidRPr="002A3F48">
        <w:rPr>
          <w:szCs w:val="24"/>
        </w:rPr>
        <w:t xml:space="preserve"> год по отдельным показателям уточнены по сравнению с опубликованными ранее, за 202</w:t>
      </w:r>
      <w:r w:rsidR="00EB242A">
        <w:rPr>
          <w:szCs w:val="24"/>
        </w:rPr>
        <w:t>4</w:t>
      </w:r>
      <w:r w:rsidRPr="002A3F48">
        <w:rPr>
          <w:szCs w:val="24"/>
        </w:rPr>
        <w:t xml:space="preserve"> год в ряде случаев являются предварительными.</w:t>
      </w:r>
      <w:proofErr w:type="gramEnd"/>
    </w:p>
    <w:p w:rsidR="0014010D" w:rsidRPr="0014010D" w:rsidRDefault="0014010D" w:rsidP="0014010D">
      <w:pPr>
        <w:pStyle w:val="21"/>
        <w:widowControl/>
        <w:spacing w:line="240" w:lineRule="exact"/>
        <w:rPr>
          <w:sz w:val="20"/>
        </w:rPr>
      </w:pPr>
      <w:bookmarkStart w:id="0" w:name="_GoBack"/>
      <w:r w:rsidRPr="0014010D">
        <w:rPr>
          <w:sz w:val="20"/>
        </w:rPr>
        <w:t xml:space="preserve">В соответствии с ч. 10 ст. 5 Федерального закона от 29 ноября 2007 г. № 282-ФЗ </w:t>
      </w:r>
      <w:r w:rsidRPr="0014010D">
        <w:rPr>
          <w:sz w:val="20"/>
        </w:rPr>
        <w:br/>
        <w:t xml:space="preserve">«Об официальном статистическом учете и системе государственной статистики </w:t>
      </w:r>
      <w:r w:rsidRPr="0014010D">
        <w:rPr>
          <w:sz w:val="20"/>
        </w:rPr>
        <w:br/>
        <w:t>в Российской Федерации» по ряду показателей информация временно не распространяется. Статистическая информация будет опубликована в последующих изданиях в случае снятия ограничений на ее распространение.</w:t>
      </w:r>
    </w:p>
    <w:bookmarkEnd w:id="0"/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proofErr w:type="gramStart"/>
      <w:r w:rsidRPr="002A3F48">
        <w:rPr>
          <w:sz w:val="20"/>
        </w:rPr>
        <w:t>В целях обеспечения конфиденциальности первичных статистических данных, полученных</w:t>
      </w:r>
      <w:r w:rsidRPr="002A3F48">
        <w:rPr>
          <w:sz w:val="20"/>
        </w:rPr>
        <w:br/>
        <w:t>от организаций (п.5 ст.4, ч.1 ст.9 Федерального закона от 29 ноября 2007 г. № 282-ФЗ</w:t>
      </w:r>
      <w:proofErr w:type="gramEnd"/>
      <w:r w:rsidRPr="002A3F48">
        <w:rPr>
          <w:sz w:val="20"/>
        </w:rPr>
        <w:br/>
      </w:r>
      <w:proofErr w:type="gramStart"/>
      <w:r w:rsidRPr="002A3F48">
        <w:rPr>
          <w:sz w:val="20"/>
        </w:rPr>
        <w:lastRenderedPageBreak/>
        <w:t>«Об официальном статистическом учете и системе государственной статистики в Российской Федерации»), информация о производстве отдельных видов продукции, косвенно раскрывающая единственных производителей в субъекте Российской Федерации, приведена только</w:t>
      </w:r>
      <w:r w:rsidRPr="002A3F48">
        <w:rPr>
          <w:sz w:val="20"/>
        </w:rPr>
        <w:br/>
        <w:t>по федеральным округам.</w:t>
      </w:r>
      <w:proofErr w:type="gramEnd"/>
    </w:p>
    <w:p w:rsidR="007E59BD" w:rsidRPr="00154D78" w:rsidRDefault="007E59BD" w:rsidP="007E59BD">
      <w:pPr>
        <w:pStyle w:val="21"/>
        <w:widowControl/>
        <w:spacing w:line="240" w:lineRule="exact"/>
        <w:rPr>
          <w:sz w:val="20"/>
        </w:rPr>
      </w:pPr>
      <w:r w:rsidRPr="00154D78">
        <w:rPr>
          <w:sz w:val="20"/>
        </w:rPr>
        <w:t xml:space="preserve">Официальная статистическая информация, разрабатываемая Росстатом, публикуется без учета статистической информации по Донецкой Народной Республике, Луганской Народной Республике, Запорожской и Херсонской областям. Отдельные показатели, к которым приведены соответствующие сноски, в целом по Российской Федерации публикуются по данным Федеральной службы государственной регистрации, кадастра и картографии, Федерального агентства водных ресурсов, Федерального казначейства, Фонда пенсионного и социального страхования </w:t>
      </w:r>
      <w:r w:rsidRPr="00154D78">
        <w:rPr>
          <w:sz w:val="20"/>
        </w:rPr>
        <w:br/>
        <w:t xml:space="preserve">Российской Федерации и включают статистическую информацию с учетом данных </w:t>
      </w:r>
      <w:r w:rsidRPr="00154D78">
        <w:rPr>
          <w:sz w:val="20"/>
        </w:rPr>
        <w:br/>
        <w:t>по вышеназванным субъектам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6D4DEE">
        <w:rPr>
          <w:sz w:val="20"/>
        </w:rPr>
        <w:t>Официальное издание «Регионы России. Социально-экономические показатели. 202</w:t>
      </w:r>
      <w:r w:rsidR="00EB242A">
        <w:rPr>
          <w:sz w:val="20"/>
        </w:rPr>
        <w:t>5</w:t>
      </w:r>
      <w:r w:rsidRPr="006D4DEE">
        <w:rPr>
          <w:sz w:val="20"/>
        </w:rPr>
        <w:t xml:space="preserve">», </w:t>
      </w:r>
      <w:proofErr w:type="gramStart"/>
      <w:r w:rsidRPr="006D4DEE">
        <w:rPr>
          <w:sz w:val="20"/>
        </w:rPr>
        <w:t>представляющее</w:t>
      </w:r>
      <w:proofErr w:type="gramEnd"/>
      <w:r w:rsidRPr="006D4DEE">
        <w:rPr>
          <w:sz w:val="20"/>
        </w:rPr>
        <w:t xml:space="preserve"> основные статистические данные в разрезе регионов страны, дополняется </w:t>
      </w:r>
      <w:r w:rsidRPr="002A3F48">
        <w:rPr>
          <w:sz w:val="20"/>
        </w:rPr>
        <w:t xml:space="preserve">сборником «Регионы России. Основные характеристики субъектов Российской Федерации», </w:t>
      </w:r>
      <w:proofErr w:type="gramStart"/>
      <w:r w:rsidRPr="002A3F48">
        <w:rPr>
          <w:sz w:val="20"/>
        </w:rPr>
        <w:t>содержащим</w:t>
      </w:r>
      <w:proofErr w:type="gramEnd"/>
      <w:r w:rsidRPr="002A3F48">
        <w:rPr>
          <w:sz w:val="20"/>
        </w:rPr>
        <w:t xml:space="preserve"> общий обзор федеральных округов и субъектов Российской Федерации. Наряду</w:t>
      </w:r>
      <w:r w:rsidRPr="002A3F48">
        <w:rPr>
          <w:sz w:val="20"/>
        </w:rPr>
        <w:br/>
        <w:t xml:space="preserve">с этим с периодичностью один раз в два года издается сборник «Регионы России. Основные социально-экономические показатели городов», в </w:t>
      </w:r>
      <w:proofErr w:type="gramStart"/>
      <w:r w:rsidRPr="002A3F48">
        <w:rPr>
          <w:sz w:val="20"/>
        </w:rPr>
        <w:t>котором</w:t>
      </w:r>
      <w:proofErr w:type="gramEnd"/>
      <w:r w:rsidRPr="002A3F48">
        <w:rPr>
          <w:sz w:val="20"/>
        </w:rPr>
        <w:t xml:space="preserve"> публикуется информация о центрах субъектов Российской Федерации, а также о городах с численностью населения свыше 100 тысяч человек.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pacing w:val="-2"/>
          <w:sz w:val="20"/>
        </w:rPr>
      </w:pPr>
      <w:r w:rsidRPr="002A3F48">
        <w:rPr>
          <w:spacing w:val="-2"/>
          <w:sz w:val="20"/>
        </w:rPr>
        <w:t>Сборник «Регионы России. Социально-экономические показатели» – наиболее полное издание Федеральной службы государственной статистики, дающее объективную информацию</w:t>
      </w:r>
      <w:r w:rsidRPr="002A3F48">
        <w:rPr>
          <w:spacing w:val="-2"/>
          <w:sz w:val="20"/>
        </w:rPr>
        <w:br/>
        <w:t>об экономическом и социальном развитии регионов страны. Книга будет интересна читателям, желающим получить всестороннее представление о современном состоянии экономики</w:t>
      </w:r>
      <w:r w:rsidRPr="002A3F48">
        <w:rPr>
          <w:spacing w:val="-2"/>
          <w:sz w:val="20"/>
        </w:rPr>
        <w:br/>
        <w:t>и социальной сферы Российской Федерации.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 xml:space="preserve">С 2014 года статистический сборник </w:t>
      </w:r>
      <w:r w:rsidRPr="002A3F48">
        <w:rPr>
          <w:spacing w:val="-2"/>
          <w:sz w:val="20"/>
        </w:rPr>
        <w:t>«Регионы России. Социально-экономические показатели» издается</w:t>
      </w:r>
      <w:r w:rsidRPr="002A3F48">
        <w:rPr>
          <w:sz w:val="20"/>
        </w:rPr>
        <w:t xml:space="preserve"> только в электронном виде для размещения на официальном сайте Росстата (</w:t>
      </w:r>
      <w:r w:rsidRPr="002A3F48">
        <w:rPr>
          <w:sz w:val="20"/>
          <w:lang w:val="en-US"/>
        </w:rPr>
        <w:t>https</w:t>
      </w:r>
      <w:r w:rsidRPr="002A3F48">
        <w:rPr>
          <w:sz w:val="20"/>
        </w:rPr>
        <w:t>://</w:t>
      </w:r>
      <w:proofErr w:type="spellStart"/>
      <w:r w:rsidRPr="002A3F48">
        <w:rPr>
          <w:sz w:val="20"/>
          <w:lang w:val="en-US"/>
        </w:rPr>
        <w:t>rosstat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gov</w:t>
      </w:r>
      <w:proofErr w:type="spellEnd"/>
      <w:r w:rsidRPr="002A3F48">
        <w:rPr>
          <w:sz w:val="20"/>
        </w:rPr>
        <w:t>.</w:t>
      </w:r>
      <w:proofErr w:type="spellStart"/>
      <w:r w:rsidRPr="002A3F48">
        <w:rPr>
          <w:sz w:val="20"/>
          <w:lang w:val="en-US"/>
        </w:rPr>
        <w:t>ru</w:t>
      </w:r>
      <w:proofErr w:type="spellEnd"/>
      <w:r w:rsidRPr="002A3F48">
        <w:rPr>
          <w:sz w:val="20"/>
        </w:rPr>
        <w:t>) в рубрике «Публикации».</w:t>
      </w:r>
    </w:p>
    <w:p w:rsidR="002A3F48" w:rsidRPr="002A3F48" w:rsidRDefault="002A3F48" w:rsidP="003349AD">
      <w:pPr>
        <w:pStyle w:val="21"/>
        <w:widowControl/>
        <w:spacing w:line="240" w:lineRule="exact"/>
        <w:rPr>
          <w:sz w:val="20"/>
        </w:rPr>
      </w:pPr>
      <w:r w:rsidRPr="002A3F48">
        <w:rPr>
          <w:sz w:val="20"/>
        </w:rPr>
        <w:t>Приложение к ежегодно издаваемому сборнику «Регионы России. Социально-экономические показатели» содержит статистические данные в разрезе субъектов Российской Федерации</w:t>
      </w:r>
      <w:r w:rsidRPr="002A3F48">
        <w:rPr>
          <w:sz w:val="20"/>
        </w:rPr>
        <w:br/>
        <w:t>по показателям, публикуемым в сборнике, в длительной динамике лет с 2000 по 202</w:t>
      </w:r>
      <w:r w:rsidR="00EB242A">
        <w:rPr>
          <w:sz w:val="20"/>
        </w:rPr>
        <w:t>4</w:t>
      </w:r>
      <w:r w:rsidRPr="002A3F48">
        <w:rPr>
          <w:sz w:val="20"/>
        </w:rPr>
        <w:t xml:space="preserve"> гг. (по годам)</w:t>
      </w:r>
      <w:r w:rsidRPr="002A3F48">
        <w:rPr>
          <w:sz w:val="20"/>
        </w:rPr>
        <w:br/>
        <w:t>и  размещается на сайте Росстата.</w:t>
      </w:r>
    </w:p>
    <w:p w:rsidR="00DF465E" w:rsidRDefault="00DF465E" w:rsidP="00EA011E">
      <w:pPr>
        <w:pStyle w:val="5"/>
        <w:widowControl/>
        <w:spacing w:after="60" w:line="240" w:lineRule="auto"/>
        <w:rPr>
          <w:sz w:val="20"/>
          <w:szCs w:val="20"/>
        </w:rPr>
      </w:pPr>
      <w:r w:rsidRPr="008C1DB4">
        <w:rPr>
          <w:rFonts w:cs="Times New Roman"/>
          <w:sz w:val="20"/>
          <w:szCs w:val="20"/>
        </w:rPr>
        <w:br w:type="page"/>
      </w:r>
      <w:proofErr w:type="gramStart"/>
      <w:r w:rsidRPr="008C1DB4">
        <w:rPr>
          <w:sz w:val="20"/>
          <w:szCs w:val="20"/>
        </w:rPr>
        <w:lastRenderedPageBreak/>
        <w:t>ОТВЕТСТВЕННЫЕ ЗА РАЗДЕЛЫ СБОРНИКА</w:t>
      </w:r>
      <w:proofErr w:type="gramEnd"/>
    </w:p>
    <w:p w:rsidR="00853B2B" w:rsidRPr="002D639E" w:rsidRDefault="00853B2B" w:rsidP="00853B2B">
      <w:pPr>
        <w:jc w:val="center"/>
        <w:rPr>
          <w:rFonts w:ascii="Arial" w:hAnsi="Arial" w:cs="Arial"/>
          <w:b/>
        </w:rPr>
      </w:pPr>
      <w:r w:rsidRPr="00853B2B">
        <w:rPr>
          <w:rFonts w:ascii="Arial" w:hAnsi="Arial" w:cs="Arial"/>
          <w:b/>
        </w:rPr>
        <w:t xml:space="preserve">Единый городской номер телефона </w:t>
      </w:r>
      <w:r w:rsidR="00376D5B" w:rsidRPr="00376D5B">
        <w:rPr>
          <w:rFonts w:ascii="Arial" w:hAnsi="Arial" w:cs="Arial"/>
          <w:b/>
        </w:rPr>
        <w:t>8(495)</w:t>
      </w:r>
      <w:r w:rsidR="00390F60" w:rsidRPr="003E0438">
        <w:rPr>
          <w:rFonts w:ascii="Arial" w:hAnsi="Arial" w:cs="Arial"/>
          <w:b/>
        </w:rPr>
        <w:t>568</w:t>
      </w:r>
      <w:r w:rsidR="00376D5B" w:rsidRPr="00376D5B">
        <w:rPr>
          <w:rFonts w:ascii="Arial" w:hAnsi="Arial" w:cs="Arial"/>
          <w:b/>
        </w:rPr>
        <w:t>-00-42</w:t>
      </w:r>
    </w:p>
    <w:p w:rsidR="007C1319" w:rsidRPr="00C20ACF" w:rsidRDefault="007C1319" w:rsidP="007C1319"/>
    <w:tbl>
      <w:tblPr>
        <w:tblW w:w="94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1134"/>
        <w:gridCol w:w="1984"/>
        <w:gridCol w:w="1527"/>
        <w:gridCol w:w="1167"/>
      </w:tblGrid>
      <w:tr w:rsidR="008C1DB4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C20ACF" w:rsidRDefault="000B698F" w:rsidP="000B698F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spacing w:before="60" w:after="6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7C1319" w:rsidP="0001529F">
            <w:pPr>
              <w:pStyle w:val="6"/>
              <w:widowControl/>
              <w:spacing w:before="60" w:after="60"/>
              <w:ind w:right="137"/>
              <w:rPr>
                <w:b w:val="0"/>
                <w:bCs w:val="0"/>
                <w:sz w:val="16"/>
                <w:szCs w:val="16"/>
              </w:rPr>
            </w:pPr>
            <w:r w:rsidRPr="00390F60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pStyle w:val="6"/>
              <w:widowControl/>
              <w:spacing w:before="60" w:after="60"/>
              <w:ind w:left="454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0B698F" w:rsidP="000B698F">
            <w:pPr>
              <w:pStyle w:val="6"/>
              <w:widowControl/>
              <w:spacing w:before="60" w:after="60"/>
              <w:ind w:left="340"/>
              <w:jc w:val="left"/>
              <w:rPr>
                <w:rFonts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B698F" w:rsidRPr="00390F60" w:rsidRDefault="007C1319" w:rsidP="0001529F">
            <w:pPr>
              <w:pStyle w:val="6"/>
              <w:widowControl/>
              <w:spacing w:before="60" w:after="60"/>
              <w:ind w:right="136"/>
              <w:rPr>
                <w:b w:val="0"/>
                <w:bCs w:val="0"/>
                <w:sz w:val="16"/>
                <w:szCs w:val="16"/>
              </w:rPr>
            </w:pPr>
            <w:r w:rsidRPr="00390F60">
              <w:rPr>
                <w:b w:val="0"/>
                <w:bCs w:val="0"/>
                <w:sz w:val="16"/>
                <w:szCs w:val="16"/>
              </w:rPr>
              <w:t>Добавочные номера</w:t>
            </w:r>
          </w:p>
        </w:tc>
      </w:tr>
      <w:tr w:rsidR="0001529F" w:rsidRPr="00C20ACF" w:rsidTr="007E59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Население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Промышленное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производство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Уровень жизни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Е.Б. Фролова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Сельское, лесное</w:t>
            </w:r>
            <w:r w:rsidRPr="00FF5E11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pacing w:val="-2"/>
                <w:sz w:val="16"/>
                <w:szCs w:val="16"/>
              </w:rPr>
              <w:t>хозяйство, рыболовство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и рыбоводство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99121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Строительство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Торговля и услуги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Культура, отдых и туризм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населению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С.Ю. Никитина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А.С.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Моруга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99083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Н.А.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Бобкова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99107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Земельные ресурсы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Информационные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и охрана </w:t>
            </w:r>
            <w:proofErr w:type="gramStart"/>
            <w:r w:rsidRPr="00C20ACF">
              <w:rPr>
                <w:rFonts w:ascii="Arial" w:hAnsi="Arial" w:cs="Arial"/>
                <w:sz w:val="16"/>
                <w:szCs w:val="16"/>
              </w:rPr>
              <w:t>окружающей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и коммуникационные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природной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технологии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 xml:space="preserve">Валовой региональный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Наука и инновации 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О.Ю. Дудорова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99938   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продукт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Финансы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Инвестиции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eastAsia="Symbol" w:hAnsi="Arial" w:cs="Arial"/>
                <w:sz w:val="16"/>
                <w:szCs w:val="16"/>
              </w:rPr>
              <w:t>В.В. Фадеева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Цены и тарифы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М.М.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Афонин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99095</w:t>
            </w: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C20ACF">
              <w:rPr>
                <w:rFonts w:ascii="Arial" w:hAnsi="Arial" w:cs="Arial"/>
                <w:sz w:val="16"/>
                <w:szCs w:val="16"/>
              </w:rPr>
              <w:t>Основные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Е.В. Зарубина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C20ACF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 w:rsidTr="007E59BD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Организации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Д.Е. Тимофеев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Е.А. Савочкина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</w:t>
            </w:r>
            <w:r w:rsidRPr="00FF5E1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К.А. Приставка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99233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А.В. Зотова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99122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529F" w:rsidRPr="00C20ACF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 xml:space="preserve">М.П. </w:t>
            </w:r>
            <w:proofErr w:type="spellStart"/>
            <w:r w:rsidRPr="00FF5E11">
              <w:rPr>
                <w:rFonts w:ascii="Arial" w:hAnsi="Arial" w:cs="Arial"/>
                <w:sz w:val="16"/>
                <w:szCs w:val="16"/>
              </w:rPr>
              <w:t>Клевакина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F5E11">
              <w:rPr>
                <w:rFonts w:ascii="Arial" w:hAnsi="Arial" w:cs="Arial"/>
                <w:sz w:val="16"/>
                <w:szCs w:val="16"/>
              </w:rPr>
              <w:t>99067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1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01529F" w:rsidRPr="00FF5E11" w:rsidRDefault="0001529F" w:rsidP="0001529F">
            <w:pPr>
              <w:spacing w:before="10" w:line="160" w:lineRule="exact"/>
              <w:ind w:right="13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465E" w:rsidRPr="008C1DB4" w:rsidRDefault="00DF465E" w:rsidP="00E02B2B">
      <w:pPr>
        <w:pStyle w:val="a5"/>
        <w:spacing w:before="200" w:after="60"/>
      </w:pPr>
      <w:r w:rsidRPr="008C1DB4">
        <w:t>СОКРАЩЕНИЯ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85"/>
        <w:gridCol w:w="709"/>
        <w:gridCol w:w="1984"/>
      </w:tblGrid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8C1DB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кВт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киловатт-час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пог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 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погонный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МВт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мегаватт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Гкал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гигакалория</w:t>
            </w:r>
            <w:proofErr w:type="spellEnd"/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л.с</w:t>
            </w:r>
            <w:proofErr w:type="spellEnd"/>
            <w:r w:rsidRPr="008C1DB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лошадиная сила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год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proofErr w:type="gramStart"/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квадратный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долл.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доллар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  <w:r w:rsidRPr="008C1D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кубический 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рубль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 xml:space="preserve">- грамм 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р.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раз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кг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килограмм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штука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тонна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экз.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экземпляр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</w:t>
            </w:r>
            <w:r w:rsidRPr="008C1DB4">
              <w:rPr>
                <w:rFonts w:ascii="Arial" w:hAnsi="Arial" w:cs="Arial"/>
                <w:sz w:val="16"/>
                <w:szCs w:val="16"/>
              </w:rPr>
              <w:sym w:font="Symbol" w:char="F0D7"/>
            </w:r>
            <w:r w:rsidRPr="008C1DB4">
              <w:rPr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тонно-километр</w:t>
            </w:r>
          </w:p>
        </w:tc>
        <w:tc>
          <w:tcPr>
            <w:tcW w:w="709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тыс.</w:t>
            </w:r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тысяча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л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миллион</w:t>
            </w:r>
          </w:p>
        </w:tc>
      </w:tr>
      <w:tr w:rsidR="008C1DB4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C1DB4">
              <w:rPr>
                <w:rFonts w:ascii="Arial" w:hAnsi="Arial" w:cs="Arial"/>
                <w:sz w:val="16"/>
                <w:szCs w:val="16"/>
              </w:rPr>
              <w:t>дкл</w:t>
            </w:r>
            <w:proofErr w:type="spellEnd"/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декалитр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млрд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миллиард</w:t>
            </w:r>
          </w:p>
        </w:tc>
      </w:tr>
      <w:tr w:rsidR="00DF465E" w:rsidRPr="008C1DB4">
        <w:trPr>
          <w:cantSplit/>
          <w:jc w:val="center"/>
        </w:trPr>
        <w:tc>
          <w:tcPr>
            <w:tcW w:w="708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985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гектар</w:t>
            </w:r>
          </w:p>
        </w:tc>
        <w:tc>
          <w:tcPr>
            <w:tcW w:w="709" w:type="dxa"/>
          </w:tcPr>
          <w:p w:rsidR="00DF465E" w:rsidRPr="008C1DB4" w:rsidRDefault="00B87CF1" w:rsidP="00E15B6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C1DB4">
              <w:rPr>
                <w:rFonts w:ascii="Arial" w:hAnsi="Arial" w:cs="Arial"/>
                <w:sz w:val="16"/>
                <w:szCs w:val="16"/>
              </w:rPr>
              <w:t>трлн</w:t>
            </w:r>
            <w:proofErr w:type="gramEnd"/>
          </w:p>
        </w:tc>
        <w:tc>
          <w:tcPr>
            <w:tcW w:w="1984" w:type="dxa"/>
          </w:tcPr>
          <w:p w:rsidR="00DF465E" w:rsidRPr="008C1DB4" w:rsidRDefault="00DF465E" w:rsidP="00E15B63">
            <w:pPr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- триллион</w:t>
            </w:r>
          </w:p>
        </w:tc>
      </w:tr>
    </w:tbl>
    <w:p w:rsidR="00DF465E" w:rsidRPr="008C1DB4" w:rsidRDefault="00DF465E" w:rsidP="00E02B2B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8C1DB4">
        <w:rPr>
          <w:rFonts w:ascii="Arial" w:hAnsi="Arial" w:cs="Arial"/>
          <w:sz w:val="16"/>
          <w:szCs w:val="16"/>
        </w:rPr>
        <w:t>В сборнике приняты условные обозначения: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567"/>
        <w:gridCol w:w="4253"/>
      </w:tblGrid>
      <w:tr w:rsidR="008C1DB4" w:rsidRPr="008C1DB4">
        <w:trPr>
          <w:jc w:val="center"/>
        </w:trPr>
        <w:tc>
          <w:tcPr>
            <w:tcW w:w="567" w:type="dxa"/>
          </w:tcPr>
          <w:p w:rsidR="00DF465E" w:rsidRPr="00390F60" w:rsidRDefault="00390F60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явление отсутствует;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данных не имеется;</w:t>
            </w:r>
          </w:p>
        </w:tc>
      </w:tr>
      <w:tr w:rsidR="008C1DB4" w:rsidRPr="008C1DB4">
        <w:trPr>
          <w:jc w:val="center"/>
        </w:trPr>
        <w:tc>
          <w:tcPr>
            <w:tcW w:w="567" w:type="dxa"/>
          </w:tcPr>
          <w:p w:rsidR="00DF465E" w:rsidRPr="008C1DB4" w:rsidRDefault="00DF465E" w:rsidP="0084199E">
            <w:pPr>
              <w:spacing w:before="2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4253" w:type="dxa"/>
          </w:tcPr>
          <w:p w:rsidR="00DF465E" w:rsidRPr="008C1DB4" w:rsidRDefault="00DF465E" w:rsidP="0084199E">
            <w:pPr>
              <w:spacing w:before="20" w:line="180" w:lineRule="exact"/>
              <w:rPr>
                <w:rFonts w:ascii="Arial" w:hAnsi="Arial" w:cs="Arial"/>
                <w:sz w:val="16"/>
                <w:szCs w:val="16"/>
              </w:rPr>
            </w:pPr>
            <w:r w:rsidRPr="008C1DB4">
              <w:rPr>
                <w:rFonts w:ascii="Arial" w:hAnsi="Arial" w:cs="Arial"/>
                <w:sz w:val="16"/>
                <w:szCs w:val="16"/>
              </w:rPr>
              <w:t>значение показателя меньше единицы измерения.</w:t>
            </w:r>
          </w:p>
        </w:tc>
      </w:tr>
    </w:tbl>
    <w:p w:rsidR="00DF465E" w:rsidRPr="008C1DB4" w:rsidRDefault="00DF465E" w:rsidP="0055127F">
      <w:pPr>
        <w:pStyle w:val="21"/>
        <w:widowControl/>
        <w:spacing w:before="240"/>
      </w:pPr>
      <w:r w:rsidRPr="008C1DB4">
        <w:t xml:space="preserve">В отдельных случаях незначительные расхождения между итогом и суммой слагаемых объясняются округлением </w:t>
      </w:r>
      <w:r w:rsidRPr="008C1DB4">
        <w:br/>
        <w:t>данных.</w:t>
      </w:r>
    </w:p>
    <w:p w:rsidR="00DF465E" w:rsidRPr="008C1DB4" w:rsidRDefault="00DF465E" w:rsidP="00C65B40">
      <w:pPr>
        <w:pStyle w:val="6"/>
        <w:pageBreakBefore/>
        <w:widowControl/>
        <w:spacing w:before="0"/>
        <w:rPr>
          <w:rFonts w:cs="Times New Roman"/>
        </w:rPr>
      </w:pPr>
    </w:p>
    <w:p w:rsidR="00DF465E" w:rsidRPr="003E0438" w:rsidRDefault="00DF465E" w:rsidP="004F005A">
      <w:pPr>
        <w:pStyle w:val="6"/>
        <w:widowControl/>
        <w:spacing w:before="0"/>
      </w:pPr>
      <w:r w:rsidRPr="008C1DB4">
        <w:t>РЕГИОНЫ РОССИИ</w:t>
      </w:r>
      <w:r w:rsidRPr="00C20ACF">
        <w:t>. Социально-экономические показатели. 20</w:t>
      </w:r>
      <w:r w:rsidR="00CE7328" w:rsidRPr="00C20ACF">
        <w:t>2</w:t>
      </w:r>
      <w:r w:rsidR="00EB242A">
        <w:t>5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  <w:r w:rsidRPr="00C20ACF">
        <w:rPr>
          <w:rFonts w:ascii="Arial" w:hAnsi="Arial" w:cs="Arial"/>
          <w:sz w:val="22"/>
          <w:szCs w:val="22"/>
        </w:rPr>
        <w:t>Статистический сборник</w:t>
      </w: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22"/>
          <w:szCs w:val="22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DF465E" w:rsidRPr="00C20ACF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  <w:proofErr w:type="gramStart"/>
      <w:r w:rsidRPr="00C20ACF">
        <w:rPr>
          <w:rFonts w:ascii="Arial" w:hAnsi="Arial" w:cs="Arial"/>
          <w:sz w:val="18"/>
          <w:szCs w:val="18"/>
        </w:rPr>
        <w:t>Ответственные</w:t>
      </w:r>
      <w:proofErr w:type="gramEnd"/>
      <w:r w:rsidRPr="00C20ACF">
        <w:rPr>
          <w:rFonts w:ascii="Arial" w:hAnsi="Arial" w:cs="Arial"/>
          <w:sz w:val="18"/>
          <w:szCs w:val="18"/>
        </w:rPr>
        <w:t xml:space="preserve"> за выпуск:</w:t>
      </w:r>
    </w:p>
    <w:p w:rsidR="00DF465E" w:rsidRPr="00025751" w:rsidRDefault="00DF465E" w:rsidP="004F005A">
      <w:pPr>
        <w:widowControl/>
        <w:spacing w:before="120"/>
        <w:jc w:val="center"/>
        <w:rPr>
          <w:rFonts w:ascii="Arial" w:hAnsi="Arial" w:cs="Arial"/>
          <w:sz w:val="18"/>
          <w:szCs w:val="18"/>
        </w:rPr>
      </w:pP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В.В. Гарин</w:t>
      </w: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В.Е. Сычев</w:t>
      </w:r>
    </w:p>
    <w:p w:rsidR="00390F60" w:rsidRPr="00390F60" w:rsidRDefault="00390F60" w:rsidP="00390F60">
      <w:pPr>
        <w:widowControl/>
        <w:ind w:left="3969"/>
        <w:rPr>
          <w:rFonts w:ascii="Arial" w:hAnsi="Arial" w:cs="Arial"/>
          <w:sz w:val="18"/>
          <w:szCs w:val="18"/>
        </w:rPr>
      </w:pPr>
      <w:r w:rsidRPr="00390F60">
        <w:rPr>
          <w:rFonts w:ascii="Arial" w:hAnsi="Arial" w:cs="Arial"/>
          <w:sz w:val="18"/>
          <w:szCs w:val="18"/>
        </w:rPr>
        <w:t>Г.Ю. Карпова</w:t>
      </w: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969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025751" w:rsidRPr="00025751" w:rsidRDefault="00025751" w:rsidP="00025751">
      <w:pPr>
        <w:widowControl/>
        <w:ind w:left="3686" w:right="3995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Тел.: (495) 568-0042</w:t>
      </w:r>
    </w:p>
    <w:p w:rsidR="00025751" w:rsidRPr="00025751" w:rsidRDefault="00025751" w:rsidP="00025751">
      <w:pPr>
        <w:widowControl/>
        <w:ind w:left="3261" w:right="4137"/>
        <w:jc w:val="right"/>
        <w:rPr>
          <w:rFonts w:ascii="Arial" w:hAnsi="Arial" w:cs="Arial"/>
          <w:sz w:val="18"/>
          <w:szCs w:val="18"/>
        </w:rPr>
      </w:pPr>
      <w:r w:rsidRPr="00025751">
        <w:rPr>
          <w:rFonts w:ascii="Arial" w:hAnsi="Arial" w:cs="Arial"/>
          <w:sz w:val="18"/>
          <w:szCs w:val="18"/>
        </w:rPr>
        <w:t>доб. 991</w:t>
      </w:r>
      <w:r w:rsidR="00631399">
        <w:rPr>
          <w:rFonts w:ascii="Arial" w:hAnsi="Arial" w:cs="Arial"/>
          <w:sz w:val="18"/>
          <w:szCs w:val="18"/>
        </w:rPr>
        <w:t>35</w:t>
      </w:r>
      <w:r w:rsidRPr="00025751">
        <w:rPr>
          <w:rFonts w:ascii="Arial" w:hAnsi="Arial" w:cs="Arial"/>
          <w:sz w:val="18"/>
          <w:szCs w:val="18"/>
        </w:rPr>
        <w:t>, 99</w:t>
      </w:r>
      <w:r w:rsidR="00390F60" w:rsidRPr="003E0438">
        <w:rPr>
          <w:rFonts w:ascii="Arial" w:hAnsi="Arial" w:cs="Arial"/>
          <w:sz w:val="18"/>
          <w:szCs w:val="18"/>
        </w:rPr>
        <w:t>11</w:t>
      </w:r>
      <w:r w:rsidR="002A3F48" w:rsidRPr="009C5697">
        <w:rPr>
          <w:rFonts w:ascii="Arial" w:hAnsi="Arial" w:cs="Arial"/>
          <w:sz w:val="18"/>
          <w:szCs w:val="18"/>
        </w:rPr>
        <w:t>9</w:t>
      </w:r>
      <w:r w:rsidRPr="00025751">
        <w:rPr>
          <w:rFonts w:ascii="Arial" w:hAnsi="Arial" w:cs="Arial"/>
          <w:sz w:val="18"/>
          <w:szCs w:val="18"/>
        </w:rPr>
        <w:t>, 99414</w:t>
      </w:r>
    </w:p>
    <w:p w:rsidR="00DF465E" w:rsidRPr="00C20ACF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DF465E" w:rsidP="004F005A">
      <w:pPr>
        <w:widowControl/>
        <w:ind w:left="3686"/>
        <w:rPr>
          <w:rFonts w:ascii="Arial" w:hAnsi="Arial" w:cs="Arial"/>
          <w:sz w:val="18"/>
          <w:szCs w:val="18"/>
        </w:rPr>
      </w:pPr>
    </w:p>
    <w:p w:rsidR="00DF465E" w:rsidRPr="008C1DB4" w:rsidRDefault="00176249" w:rsidP="00176249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 xml:space="preserve">Компьютерная верстка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Главного межрегионального центра обработки </w:t>
      </w:r>
      <w:r w:rsidR="00761B71" w:rsidRPr="00761B71">
        <w:rPr>
          <w:rFonts w:ascii="Arial" w:hAnsi="Arial" w:cs="Arial"/>
          <w:sz w:val="18"/>
          <w:szCs w:val="18"/>
        </w:rPr>
        <w:br/>
      </w:r>
      <w:r w:rsidRPr="008C1DB4">
        <w:rPr>
          <w:rFonts w:ascii="Arial" w:hAnsi="Arial" w:cs="Arial"/>
          <w:sz w:val="18"/>
          <w:szCs w:val="18"/>
        </w:rPr>
        <w:t xml:space="preserve">и распространения статистической информации </w:t>
      </w:r>
      <w:r w:rsidRPr="008C1DB4">
        <w:rPr>
          <w:rFonts w:ascii="Arial" w:hAnsi="Arial" w:cs="Arial"/>
          <w:sz w:val="18"/>
          <w:szCs w:val="18"/>
        </w:rPr>
        <w:br/>
        <w:t>Федеральной службы государственной статистики</w:t>
      </w: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</w:p>
    <w:p w:rsidR="00DF465E" w:rsidRPr="008C1DB4" w:rsidRDefault="00DF465E" w:rsidP="00761B71">
      <w:pPr>
        <w:widowControl/>
        <w:jc w:val="center"/>
        <w:rPr>
          <w:rFonts w:ascii="Arial" w:hAnsi="Arial" w:cs="Arial"/>
          <w:sz w:val="18"/>
          <w:szCs w:val="18"/>
        </w:rPr>
      </w:pPr>
      <w:r w:rsidRPr="008C1DB4">
        <w:rPr>
          <w:rFonts w:ascii="Arial" w:hAnsi="Arial" w:cs="Arial"/>
          <w:sz w:val="18"/>
          <w:szCs w:val="18"/>
        </w:rPr>
        <w:t>Подписано</w:t>
      </w:r>
      <w:r w:rsidR="000D6F6E" w:rsidRPr="00761B71">
        <w:rPr>
          <w:rFonts w:ascii="Arial" w:hAnsi="Arial" w:cs="Arial"/>
          <w:sz w:val="18"/>
          <w:szCs w:val="18"/>
        </w:rPr>
        <w:t xml:space="preserve"> </w:t>
      </w:r>
      <w:r w:rsidR="00E15381">
        <w:rPr>
          <w:rFonts w:ascii="Arial" w:hAnsi="Arial" w:cs="Arial"/>
          <w:sz w:val="18"/>
          <w:szCs w:val="18"/>
          <w:lang w:val="en-US"/>
        </w:rPr>
        <w:t>2</w:t>
      </w:r>
      <w:r w:rsidR="00EB242A">
        <w:rPr>
          <w:rFonts w:ascii="Arial" w:hAnsi="Arial" w:cs="Arial"/>
          <w:sz w:val="18"/>
          <w:szCs w:val="18"/>
        </w:rPr>
        <w:t>9</w:t>
      </w:r>
      <w:r w:rsidR="0069598B">
        <w:rPr>
          <w:rFonts w:ascii="Arial" w:hAnsi="Arial" w:cs="Arial"/>
          <w:sz w:val="18"/>
          <w:szCs w:val="18"/>
        </w:rPr>
        <w:t>.12.202</w:t>
      </w:r>
      <w:r w:rsidR="00EB242A">
        <w:rPr>
          <w:rFonts w:ascii="Arial" w:hAnsi="Arial" w:cs="Arial"/>
          <w:sz w:val="18"/>
          <w:szCs w:val="18"/>
        </w:rPr>
        <w:t>5</w:t>
      </w:r>
      <w:r w:rsidRPr="00761B71">
        <w:rPr>
          <w:rFonts w:ascii="Arial" w:hAnsi="Arial" w:cs="Arial"/>
          <w:sz w:val="18"/>
          <w:szCs w:val="18"/>
        </w:rPr>
        <w:t xml:space="preserve"> </w:t>
      </w:r>
    </w:p>
    <w:sectPr w:rsidR="00DF465E" w:rsidRPr="008C1DB4" w:rsidSect="00D711D5">
      <w:pgSz w:w="11906" w:h="16838" w:code="9"/>
      <w:pgMar w:top="2835" w:right="1191" w:bottom="1928" w:left="1191" w:header="2268" w:footer="147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5A"/>
    <w:rsid w:val="00000C42"/>
    <w:rsid w:val="0001529F"/>
    <w:rsid w:val="00025751"/>
    <w:rsid w:val="00052D91"/>
    <w:rsid w:val="00095ED8"/>
    <w:rsid w:val="000A0257"/>
    <w:rsid w:val="000B609C"/>
    <w:rsid w:val="000B698F"/>
    <w:rsid w:val="000C1AC3"/>
    <w:rsid w:val="000C5F62"/>
    <w:rsid w:val="000D25F3"/>
    <w:rsid w:val="000D5FE8"/>
    <w:rsid w:val="000D6F6E"/>
    <w:rsid w:val="000E4032"/>
    <w:rsid w:val="000F0D13"/>
    <w:rsid w:val="000F1121"/>
    <w:rsid w:val="00103384"/>
    <w:rsid w:val="00106970"/>
    <w:rsid w:val="001126EF"/>
    <w:rsid w:val="00112E98"/>
    <w:rsid w:val="00134BE5"/>
    <w:rsid w:val="0014010D"/>
    <w:rsid w:val="00154D78"/>
    <w:rsid w:val="00176249"/>
    <w:rsid w:val="001901D3"/>
    <w:rsid w:val="0019161B"/>
    <w:rsid w:val="001D383B"/>
    <w:rsid w:val="001D4A34"/>
    <w:rsid w:val="0020056D"/>
    <w:rsid w:val="00204C75"/>
    <w:rsid w:val="002161FB"/>
    <w:rsid w:val="002219CC"/>
    <w:rsid w:val="00243BD0"/>
    <w:rsid w:val="00245BF7"/>
    <w:rsid w:val="0025709D"/>
    <w:rsid w:val="00262D77"/>
    <w:rsid w:val="00263843"/>
    <w:rsid w:val="00266F3A"/>
    <w:rsid w:val="002A1212"/>
    <w:rsid w:val="002A3F48"/>
    <w:rsid w:val="002C265B"/>
    <w:rsid w:val="002E3448"/>
    <w:rsid w:val="002F13AB"/>
    <w:rsid w:val="002F43B8"/>
    <w:rsid w:val="00300419"/>
    <w:rsid w:val="003137E8"/>
    <w:rsid w:val="003349AD"/>
    <w:rsid w:val="00346AE6"/>
    <w:rsid w:val="00371CD6"/>
    <w:rsid w:val="00373354"/>
    <w:rsid w:val="00376D5B"/>
    <w:rsid w:val="00390F60"/>
    <w:rsid w:val="003B4DAF"/>
    <w:rsid w:val="003E0438"/>
    <w:rsid w:val="0041332B"/>
    <w:rsid w:val="004475F5"/>
    <w:rsid w:val="00471CEA"/>
    <w:rsid w:val="004747C2"/>
    <w:rsid w:val="004B66C6"/>
    <w:rsid w:val="004C20B2"/>
    <w:rsid w:val="004C2A35"/>
    <w:rsid w:val="004D1B42"/>
    <w:rsid w:val="004D2B7F"/>
    <w:rsid w:val="004D4243"/>
    <w:rsid w:val="004F005A"/>
    <w:rsid w:val="00521C8C"/>
    <w:rsid w:val="005405EE"/>
    <w:rsid w:val="00543A86"/>
    <w:rsid w:val="005459F5"/>
    <w:rsid w:val="0055127F"/>
    <w:rsid w:val="005757AD"/>
    <w:rsid w:val="005B11F8"/>
    <w:rsid w:val="005B2E65"/>
    <w:rsid w:val="005D4BFF"/>
    <w:rsid w:val="005D59BE"/>
    <w:rsid w:val="005E5902"/>
    <w:rsid w:val="005F4C7D"/>
    <w:rsid w:val="00603610"/>
    <w:rsid w:val="00611CB1"/>
    <w:rsid w:val="00631399"/>
    <w:rsid w:val="00636739"/>
    <w:rsid w:val="006415C9"/>
    <w:rsid w:val="006522DD"/>
    <w:rsid w:val="006576C5"/>
    <w:rsid w:val="00685001"/>
    <w:rsid w:val="0069024B"/>
    <w:rsid w:val="0069598B"/>
    <w:rsid w:val="006B1232"/>
    <w:rsid w:val="006C03C2"/>
    <w:rsid w:val="006C256A"/>
    <w:rsid w:val="006C67F4"/>
    <w:rsid w:val="006D178D"/>
    <w:rsid w:val="006D4DEE"/>
    <w:rsid w:val="006D6ED6"/>
    <w:rsid w:val="006E243F"/>
    <w:rsid w:val="006E410B"/>
    <w:rsid w:val="006F4F85"/>
    <w:rsid w:val="006F5281"/>
    <w:rsid w:val="006F5ED7"/>
    <w:rsid w:val="007075A5"/>
    <w:rsid w:val="00727AEB"/>
    <w:rsid w:val="0074737E"/>
    <w:rsid w:val="00761B71"/>
    <w:rsid w:val="00786E45"/>
    <w:rsid w:val="007A262B"/>
    <w:rsid w:val="007B7E87"/>
    <w:rsid w:val="007C1319"/>
    <w:rsid w:val="007E59BD"/>
    <w:rsid w:val="007F26F8"/>
    <w:rsid w:val="007F4CB4"/>
    <w:rsid w:val="00800B1A"/>
    <w:rsid w:val="00804B41"/>
    <w:rsid w:val="00812CE4"/>
    <w:rsid w:val="00812FCF"/>
    <w:rsid w:val="00833A35"/>
    <w:rsid w:val="0084199E"/>
    <w:rsid w:val="00844CAE"/>
    <w:rsid w:val="00853B2B"/>
    <w:rsid w:val="00854330"/>
    <w:rsid w:val="00856E79"/>
    <w:rsid w:val="0086713E"/>
    <w:rsid w:val="00873541"/>
    <w:rsid w:val="00896645"/>
    <w:rsid w:val="008A2C2C"/>
    <w:rsid w:val="008A32C7"/>
    <w:rsid w:val="008B0B28"/>
    <w:rsid w:val="008B7FFB"/>
    <w:rsid w:val="008C1DB4"/>
    <w:rsid w:val="008C440F"/>
    <w:rsid w:val="008D34C8"/>
    <w:rsid w:val="008D7DBE"/>
    <w:rsid w:val="008E19BA"/>
    <w:rsid w:val="008F03DD"/>
    <w:rsid w:val="008F08DC"/>
    <w:rsid w:val="008F3E13"/>
    <w:rsid w:val="0090519B"/>
    <w:rsid w:val="0091282A"/>
    <w:rsid w:val="00912B72"/>
    <w:rsid w:val="00913BB4"/>
    <w:rsid w:val="00916BE3"/>
    <w:rsid w:val="0093310D"/>
    <w:rsid w:val="00933F75"/>
    <w:rsid w:val="00936871"/>
    <w:rsid w:val="009420A8"/>
    <w:rsid w:val="0097397C"/>
    <w:rsid w:val="00983F51"/>
    <w:rsid w:val="009B1C52"/>
    <w:rsid w:val="009B2367"/>
    <w:rsid w:val="009B7166"/>
    <w:rsid w:val="009C4C07"/>
    <w:rsid w:val="009C5169"/>
    <w:rsid w:val="009C541C"/>
    <w:rsid w:val="009C5697"/>
    <w:rsid w:val="009D6332"/>
    <w:rsid w:val="009E4965"/>
    <w:rsid w:val="009E5233"/>
    <w:rsid w:val="009F0C2F"/>
    <w:rsid w:val="00A00D96"/>
    <w:rsid w:val="00A07F1F"/>
    <w:rsid w:val="00A415E6"/>
    <w:rsid w:val="00A60E76"/>
    <w:rsid w:val="00A70ADF"/>
    <w:rsid w:val="00A77BFB"/>
    <w:rsid w:val="00A85555"/>
    <w:rsid w:val="00A86E93"/>
    <w:rsid w:val="00A96084"/>
    <w:rsid w:val="00AA2F77"/>
    <w:rsid w:val="00AA6D34"/>
    <w:rsid w:val="00AB0E48"/>
    <w:rsid w:val="00AB3029"/>
    <w:rsid w:val="00AC507E"/>
    <w:rsid w:val="00AC6131"/>
    <w:rsid w:val="00AE1DF6"/>
    <w:rsid w:val="00AF09C9"/>
    <w:rsid w:val="00AF50B1"/>
    <w:rsid w:val="00B058DA"/>
    <w:rsid w:val="00B07916"/>
    <w:rsid w:val="00B143F5"/>
    <w:rsid w:val="00B146C6"/>
    <w:rsid w:val="00B200B9"/>
    <w:rsid w:val="00B27646"/>
    <w:rsid w:val="00B44D71"/>
    <w:rsid w:val="00B56757"/>
    <w:rsid w:val="00B70C57"/>
    <w:rsid w:val="00B76A92"/>
    <w:rsid w:val="00B84DFA"/>
    <w:rsid w:val="00B87CF1"/>
    <w:rsid w:val="00B91AE6"/>
    <w:rsid w:val="00B92286"/>
    <w:rsid w:val="00B92FFD"/>
    <w:rsid w:val="00BC14BA"/>
    <w:rsid w:val="00BC4CE3"/>
    <w:rsid w:val="00BC5872"/>
    <w:rsid w:val="00BD44F1"/>
    <w:rsid w:val="00C05C60"/>
    <w:rsid w:val="00C1140A"/>
    <w:rsid w:val="00C20ACF"/>
    <w:rsid w:val="00C24049"/>
    <w:rsid w:val="00C417A2"/>
    <w:rsid w:val="00C53F4E"/>
    <w:rsid w:val="00C57EF3"/>
    <w:rsid w:val="00C65B40"/>
    <w:rsid w:val="00C853EC"/>
    <w:rsid w:val="00CB0962"/>
    <w:rsid w:val="00CC75C0"/>
    <w:rsid w:val="00CD1EB7"/>
    <w:rsid w:val="00CD243F"/>
    <w:rsid w:val="00CE34AB"/>
    <w:rsid w:val="00CE7328"/>
    <w:rsid w:val="00D303A1"/>
    <w:rsid w:val="00D449BC"/>
    <w:rsid w:val="00D5083C"/>
    <w:rsid w:val="00D55AF3"/>
    <w:rsid w:val="00D66934"/>
    <w:rsid w:val="00D711D5"/>
    <w:rsid w:val="00D87070"/>
    <w:rsid w:val="00D9678B"/>
    <w:rsid w:val="00DA381F"/>
    <w:rsid w:val="00DB01BA"/>
    <w:rsid w:val="00DD4299"/>
    <w:rsid w:val="00DF0D6F"/>
    <w:rsid w:val="00DF465E"/>
    <w:rsid w:val="00DF4EF5"/>
    <w:rsid w:val="00E02B2B"/>
    <w:rsid w:val="00E02DED"/>
    <w:rsid w:val="00E15381"/>
    <w:rsid w:val="00E15B63"/>
    <w:rsid w:val="00E23B06"/>
    <w:rsid w:val="00E36555"/>
    <w:rsid w:val="00E407C7"/>
    <w:rsid w:val="00E41EB6"/>
    <w:rsid w:val="00E54070"/>
    <w:rsid w:val="00E70247"/>
    <w:rsid w:val="00E735A8"/>
    <w:rsid w:val="00E73AC7"/>
    <w:rsid w:val="00E95136"/>
    <w:rsid w:val="00E95C5D"/>
    <w:rsid w:val="00EA011E"/>
    <w:rsid w:val="00EA1547"/>
    <w:rsid w:val="00EB242A"/>
    <w:rsid w:val="00EB4546"/>
    <w:rsid w:val="00EC164B"/>
    <w:rsid w:val="00EC42F3"/>
    <w:rsid w:val="00ED6C19"/>
    <w:rsid w:val="00F12EAB"/>
    <w:rsid w:val="00F23B93"/>
    <w:rsid w:val="00F329B3"/>
    <w:rsid w:val="00F44419"/>
    <w:rsid w:val="00F61BCE"/>
    <w:rsid w:val="00F75B4D"/>
    <w:rsid w:val="00F77EF1"/>
    <w:rsid w:val="00FA1154"/>
    <w:rsid w:val="00FA19B5"/>
    <w:rsid w:val="00FC75BE"/>
    <w:rsid w:val="00FD6D3F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005A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4F005A"/>
    <w:pPr>
      <w:keepNext/>
      <w:jc w:val="center"/>
      <w:outlineLvl w:val="0"/>
    </w:pPr>
    <w:rPr>
      <w:rFonts w:ascii="Arial" w:hAnsi="Arial" w:cs="Arial"/>
      <w:b/>
      <w:bCs/>
      <w:spacing w:val="20"/>
      <w:sz w:val="84"/>
      <w:szCs w:val="84"/>
    </w:rPr>
  </w:style>
  <w:style w:type="paragraph" w:styleId="2">
    <w:name w:val="heading 2"/>
    <w:basedOn w:val="a"/>
    <w:next w:val="a"/>
    <w:link w:val="20"/>
    <w:uiPriority w:val="99"/>
    <w:qFormat/>
    <w:rsid w:val="004F005A"/>
    <w:pPr>
      <w:keepNext/>
      <w:spacing w:before="120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F005A"/>
    <w:pPr>
      <w:keepNext/>
      <w:spacing w:before="120"/>
      <w:ind w:left="510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4F005A"/>
    <w:pPr>
      <w:keepNext/>
      <w:spacing w:line="300" w:lineRule="exact"/>
      <w:ind w:left="510" w:firstLine="284"/>
      <w:jc w:val="right"/>
      <w:outlineLvl w:val="3"/>
    </w:pPr>
    <w:rPr>
      <w:rFonts w:ascii="Arial" w:hAnsi="Arial" w:cs="Arial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4F005A"/>
    <w:pPr>
      <w:keepNext/>
      <w:spacing w:line="300" w:lineRule="exact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4F005A"/>
    <w:pPr>
      <w:keepNext/>
      <w:spacing w:before="120"/>
      <w:jc w:val="center"/>
      <w:outlineLvl w:val="5"/>
    </w:pPr>
    <w:rPr>
      <w:rFonts w:ascii="Arial" w:hAnsi="Arial" w:cs="Arial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F005A"/>
    <w:pPr>
      <w:keepNext/>
      <w:widowControl/>
      <w:jc w:val="center"/>
      <w:outlineLvl w:val="7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005A"/>
    <w:rPr>
      <w:rFonts w:ascii="Arial" w:hAnsi="Arial" w:cs="Arial"/>
      <w:b/>
      <w:bCs/>
      <w:spacing w:val="20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40">
    <w:name w:val="Заголовок 4 Знак"/>
    <w:link w:val="4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link w:val="5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60">
    <w:name w:val="Заголовок 6 Знак"/>
    <w:link w:val="6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character" w:customStyle="1" w:styleId="80">
    <w:name w:val="Заголовок 8 Знак"/>
    <w:link w:val="8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3">
    <w:name w:val="Title"/>
    <w:basedOn w:val="a"/>
    <w:link w:val="a4"/>
    <w:uiPriority w:val="99"/>
    <w:qFormat/>
    <w:rsid w:val="004F005A"/>
    <w:pPr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link w:val="a3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customStyle="1" w:styleId="21">
    <w:name w:val="Основной текст 21"/>
    <w:basedOn w:val="a"/>
    <w:uiPriority w:val="99"/>
    <w:rsid w:val="004F005A"/>
    <w:pPr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caption"/>
    <w:basedOn w:val="a"/>
    <w:next w:val="a"/>
    <w:uiPriority w:val="99"/>
    <w:qFormat/>
    <w:rsid w:val="004F005A"/>
    <w:pPr>
      <w:widowControl/>
      <w:spacing w:before="120" w:after="120"/>
      <w:jc w:val="center"/>
    </w:pPr>
    <w:rPr>
      <w:rFonts w:ascii="Arial" w:hAnsi="Arial" w:cs="Arial"/>
      <w:b/>
      <w:bCs/>
    </w:rPr>
  </w:style>
  <w:style w:type="character" w:styleId="a6">
    <w:name w:val="Hyperlink"/>
    <w:uiPriority w:val="99"/>
    <w:rsid w:val="004F005A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4F005A"/>
    <w:pPr>
      <w:widowControl/>
      <w:jc w:val="center"/>
    </w:pPr>
    <w:rPr>
      <w:rFonts w:ascii="Arial" w:hAnsi="Arial" w:cs="Arial"/>
      <w:sz w:val="40"/>
      <w:szCs w:val="40"/>
    </w:rPr>
  </w:style>
  <w:style w:type="character" w:customStyle="1" w:styleId="a8">
    <w:name w:val="Основной текст Знак"/>
    <w:link w:val="a7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9">
    <w:name w:val="Body Text Indent"/>
    <w:basedOn w:val="a"/>
    <w:link w:val="aa"/>
    <w:uiPriority w:val="99"/>
    <w:rsid w:val="004F005A"/>
    <w:pPr>
      <w:spacing w:before="120"/>
      <w:ind w:left="510"/>
    </w:pPr>
    <w:rPr>
      <w:rFonts w:ascii="Arial" w:hAnsi="Arial" w:cs="Arial"/>
      <w:b/>
      <w:bCs/>
    </w:rPr>
  </w:style>
  <w:style w:type="character" w:customStyle="1" w:styleId="aa">
    <w:name w:val="Основной текст с отступом Знак"/>
    <w:link w:val="a9"/>
    <w:uiPriority w:val="99"/>
    <w:locked/>
    <w:rsid w:val="004F005A"/>
    <w:rPr>
      <w:rFonts w:ascii="Arial" w:hAnsi="Arial" w:cs="Arial"/>
      <w:b/>
      <w:bCs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rsid w:val="004F005A"/>
    <w:pPr>
      <w:widowControl/>
      <w:spacing w:line="280" w:lineRule="exact"/>
      <w:ind w:firstLine="284"/>
      <w:jc w:val="both"/>
    </w:pPr>
    <w:rPr>
      <w:rFonts w:ascii="Arial" w:hAnsi="Arial" w:cs="Arial"/>
    </w:rPr>
  </w:style>
  <w:style w:type="character" w:customStyle="1" w:styleId="23">
    <w:name w:val="Основной текст с отступом 2 Знак"/>
    <w:link w:val="22"/>
    <w:uiPriority w:val="99"/>
    <w:locked/>
    <w:rsid w:val="004F005A"/>
    <w:rPr>
      <w:rFonts w:ascii="Arial" w:hAnsi="Arial" w:cs="Arial"/>
      <w:sz w:val="20"/>
      <w:szCs w:val="20"/>
      <w:lang w:val="x-none" w:eastAsia="ru-RU"/>
    </w:rPr>
  </w:style>
  <w:style w:type="paragraph" w:styleId="ab">
    <w:name w:val="Balloon Text"/>
    <w:basedOn w:val="a"/>
    <w:link w:val="ac"/>
    <w:uiPriority w:val="99"/>
    <w:semiHidden/>
    <w:unhideWhenUsed/>
    <w:locked/>
    <w:rsid w:val="000D25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25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7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sta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EF9C-E6D3-4945-AE48-9B2F72584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6</Pages>
  <Words>1193</Words>
  <Characters>9020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ГОСУДАРСТВЕННОЙ СТАТИСТИКИ</vt:lpstr>
    </vt:vector>
  </TitlesOfParts>
  <Company/>
  <LinksUpToDate>false</LinksUpToDate>
  <CharactersWithSpaces>10193</CharactersWithSpaces>
  <SharedDoc>false</SharedDoc>
  <HLinks>
    <vt:vector size="6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ГОСУДАРСТВЕННОЙ СТАТИСТИКИ</dc:title>
  <dc:creator>Максимова Марина Викторовна</dc:creator>
  <cp:lastModifiedBy>Новикова Ольга Евгеньевна</cp:lastModifiedBy>
  <cp:revision>64</cp:revision>
  <cp:lastPrinted>2025-01-15T11:04:00Z</cp:lastPrinted>
  <dcterms:created xsi:type="dcterms:W3CDTF">2020-08-07T07:55:00Z</dcterms:created>
  <dcterms:modified xsi:type="dcterms:W3CDTF">2025-11-20T06:15:00Z</dcterms:modified>
</cp:coreProperties>
</file>