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D9" w:rsidRPr="00DF5490" w:rsidRDefault="008447D9">
      <w:pPr>
        <w:spacing w:line="150" w:lineRule="exact"/>
        <w:ind w:firstLine="284"/>
        <w:jc w:val="both"/>
        <w:rPr>
          <w:rFonts w:ascii="Arial" w:hAnsi="Arial" w:cs="Arial"/>
          <w:sz w:val="16"/>
        </w:rPr>
      </w:pPr>
    </w:p>
    <w:p w:rsidR="008447D9" w:rsidRPr="00DF5490" w:rsidRDefault="004F3BB2" w:rsidP="0073363F">
      <w:pPr>
        <w:pStyle w:val="aa"/>
        <w:spacing w:after="0" w:line="160" w:lineRule="exact"/>
        <w:rPr>
          <w:rFonts w:cs="Arial"/>
        </w:rPr>
      </w:pPr>
      <w:r w:rsidRPr="00DF5490">
        <w:rPr>
          <w:rFonts w:cs="Arial"/>
        </w:rPr>
        <w:t>Раздел содержит статистическую</w:t>
      </w:r>
      <w:r w:rsidR="008447D9" w:rsidRPr="00DF5490">
        <w:rPr>
          <w:rFonts w:cs="Arial"/>
        </w:rPr>
        <w:t xml:space="preserve"> </w:t>
      </w:r>
      <w:r w:rsidRPr="00DF5490">
        <w:rPr>
          <w:rFonts w:cs="Arial"/>
        </w:rPr>
        <w:t>информацию</w:t>
      </w:r>
      <w:r w:rsidR="008447D9" w:rsidRPr="00DF5490">
        <w:rPr>
          <w:rFonts w:cs="Arial"/>
        </w:rPr>
        <w:t xml:space="preserve"> об индексах цен и тарифов на товары и услуги на потребительском </w:t>
      </w:r>
      <w:r w:rsidRPr="00DF5490">
        <w:rPr>
          <w:rFonts w:cs="Arial"/>
        </w:rPr>
        <w:br/>
        <w:t xml:space="preserve">рынке и </w:t>
      </w:r>
      <w:r w:rsidR="008447D9" w:rsidRPr="00DF5490">
        <w:rPr>
          <w:rFonts w:cs="Arial"/>
        </w:rPr>
        <w:t>в производственном секторе.</w:t>
      </w:r>
    </w:p>
    <w:p w:rsidR="00757D5D" w:rsidRPr="00757D5D" w:rsidRDefault="00757D5D" w:rsidP="00757D5D">
      <w:pPr>
        <w:pStyle w:val="aa"/>
        <w:spacing w:line="160" w:lineRule="exact"/>
        <w:rPr>
          <w:rFonts w:cs="Arial"/>
          <w:spacing w:val="-4"/>
        </w:rPr>
      </w:pPr>
      <w:r w:rsidRPr="00757D5D">
        <w:rPr>
          <w:rFonts w:cs="Arial"/>
        </w:rPr>
        <w:t>С более подробной информацией по тематике раздела можно ознакомиться на сайте Росстата в статистических изданиях «Российский статистический ежегодник», «Цены в России» (</w:t>
      </w:r>
      <w:r w:rsidRPr="00757D5D">
        <w:rPr>
          <w:rFonts w:cs="Arial"/>
          <w:spacing w:val="-4"/>
          <w:szCs w:val="16"/>
        </w:rPr>
        <w:t>https://rosstat.gov.ru/folder/210</w:t>
      </w:r>
      <w:r w:rsidRPr="00757D5D">
        <w:rPr>
          <w:rFonts w:cs="Arial"/>
          <w:spacing w:val="-4"/>
        </w:rPr>
        <w:t>), а также в разделе «Цены, инфляция»</w:t>
      </w:r>
      <w:r w:rsidRPr="00757D5D">
        <w:rPr>
          <w:rFonts w:cs="Arial"/>
          <w:spacing w:val="-4"/>
          <w:szCs w:val="24"/>
        </w:rPr>
        <w:t xml:space="preserve"> (</w:t>
      </w:r>
      <w:r w:rsidRPr="00757D5D">
        <w:rPr>
          <w:rFonts w:cs="Arial"/>
          <w:spacing w:val="-4"/>
        </w:rPr>
        <w:t xml:space="preserve">https://rosstat.gov.ru/statistics/price). </w:t>
      </w:r>
    </w:p>
    <w:p w:rsidR="008447D9" w:rsidRPr="00DF5490" w:rsidRDefault="008447D9" w:rsidP="002F5B4D">
      <w:pPr>
        <w:pStyle w:val="21"/>
        <w:spacing w:before="360" w:after="240" w:line="240" w:lineRule="auto"/>
        <w:ind w:firstLine="0"/>
        <w:rPr>
          <w:rFonts w:cs="Arial"/>
          <w:sz w:val="20"/>
        </w:rPr>
      </w:pPr>
      <w:r w:rsidRPr="00DF5490">
        <w:rPr>
          <w:rFonts w:cs="Arial"/>
          <w:sz w:val="20"/>
        </w:rPr>
        <w:t>ДИНАМИКА ЦЕН НА ПОТРЕБИТЕЛЬСКОМ РЫНКЕ</w:t>
      </w:r>
    </w:p>
    <w:p w:rsidR="008447D9" w:rsidRPr="00DF5490" w:rsidRDefault="00C563B6" w:rsidP="00840BEA">
      <w:pPr>
        <w:pStyle w:val="ab"/>
        <w:spacing w:after="120"/>
        <w:rPr>
          <w:rFonts w:cs="Arial"/>
          <w:b w:val="0"/>
          <w:sz w:val="14"/>
          <w:szCs w:val="14"/>
        </w:rPr>
      </w:pPr>
      <w:r w:rsidRPr="00DF5490">
        <w:rPr>
          <w:rFonts w:cs="Arial"/>
        </w:rPr>
        <w:t>21</w:t>
      </w:r>
      <w:r w:rsidR="0073363F" w:rsidRPr="00DF5490">
        <w:rPr>
          <w:rFonts w:cs="Arial"/>
        </w:rPr>
        <w:t>.</w:t>
      </w:r>
      <w:r w:rsidR="008447D9" w:rsidRPr="00DF5490">
        <w:rPr>
          <w:rFonts w:cs="Arial"/>
        </w:rPr>
        <w:t>1. ИНДЕКСЫ ПОТРЕБИТЕЛЬСКИХ ЦЕН</w:t>
      </w:r>
      <w:r w:rsidR="00B752CE" w:rsidRPr="00DF5490">
        <w:rPr>
          <w:rFonts w:cs="Arial"/>
        </w:rPr>
        <w:br/>
      </w:r>
      <w:r w:rsidR="008447D9" w:rsidRPr="00DF5490">
        <w:rPr>
          <w:rFonts w:cs="Arial"/>
          <w:b w:val="0"/>
          <w:sz w:val="14"/>
          <w:szCs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6E7545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0C0615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12D3C" w:rsidRDefault="006E7545" w:rsidP="00F953B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12D3C" w:rsidRDefault="006E7545" w:rsidP="00F953B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6E7545" w:rsidRDefault="006E7545" w:rsidP="00F64EB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pStyle w:val="30"/>
              <w:spacing w:before="80" w:line="160" w:lineRule="exact"/>
              <w:ind w:left="57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  <w:lang w:val="en-US"/>
              </w:rPr>
              <w:t>108,8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94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8F1C7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pStyle w:val="30"/>
              <w:spacing w:before="80" w:line="160" w:lineRule="exac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F946F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F946F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757D5D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57D5D" w:rsidRPr="00F946FB" w:rsidRDefault="00757D5D" w:rsidP="00A336DE">
            <w:pPr>
              <w:spacing w:before="8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757D5D" w:rsidRPr="00F946FB" w:rsidRDefault="00757D5D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757D5D" w:rsidRPr="00F946FB" w:rsidRDefault="00757D5D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757D5D" w:rsidRPr="00F946FB" w:rsidRDefault="00757D5D" w:rsidP="00F953B7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57D5D" w:rsidRPr="00F946FB" w:rsidRDefault="00757D5D" w:rsidP="00757D5D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</w:tbl>
    <w:p w:rsidR="009865B4" w:rsidRPr="00DF5490" w:rsidRDefault="009865B4" w:rsidP="00900D6B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4C5F4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Pr="00DF5490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6E7545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6B38AE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6B38AE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650D57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6E7545" w:rsidRDefault="006E7545" w:rsidP="00650D57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pStyle w:val="aa"/>
              <w:spacing w:before="160" w:after="0" w:line="16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F946FB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F946FB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F946FB">
              <w:rPr>
                <w:rFonts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F946FB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pStyle w:val="a9"/>
              <w:tabs>
                <w:tab w:val="left" w:pos="8222"/>
              </w:tabs>
              <w:spacing w:before="160" w:line="16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F946FB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pStyle w:val="a3"/>
              <w:tabs>
                <w:tab w:val="left" w:pos="8222"/>
              </w:tabs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F946FB">
              <w:rPr>
                <w:rFonts w:ascii="Arial" w:hAnsi="Arial" w:cs="Arial"/>
                <w:b/>
                <w:sz w:val="14"/>
                <w:szCs w:val="14"/>
                <w:lang w:val="en-US"/>
              </w:rPr>
              <w:br/>
            </w:r>
            <w:r w:rsidRPr="00F946F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57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F946FB" w:rsidRPr="00F946FB" w:rsidRDefault="00F946FB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center"/>
          </w:tcPr>
          <w:p w:rsidR="00F946FB" w:rsidRPr="00F946FB" w:rsidRDefault="00F946FB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F946FB" w:rsidRPr="00F946FB" w:rsidRDefault="00F946FB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</w:tbl>
    <w:p w:rsidR="004873F1" w:rsidRPr="00DF5490" w:rsidRDefault="004873F1">
      <w:pPr>
        <w:rPr>
          <w:rFonts w:ascii="Arial" w:hAnsi="Arial" w:cs="Arial"/>
        </w:rPr>
      </w:pPr>
    </w:p>
    <w:p w:rsidR="004873F1" w:rsidRPr="00DF5490" w:rsidRDefault="004873F1" w:rsidP="004873F1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>Продолжение табл. 2</w:t>
      </w:r>
      <w:r w:rsidR="001B0A10" w:rsidRPr="00DF5490">
        <w:rPr>
          <w:rFonts w:ascii="Arial" w:hAnsi="Arial" w:cs="Arial"/>
          <w:sz w:val="14"/>
        </w:rPr>
        <w:t>1</w:t>
      </w:r>
      <w:r w:rsidRPr="00DF54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6E7545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CF0B44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6E7545" w:rsidRDefault="006E7545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39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F946FB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F946FB">
              <w:rPr>
                <w:rFonts w:ascii="Arial" w:hAnsi="Arial" w:cs="Arial"/>
                <w:sz w:val="14"/>
              </w:rPr>
              <w:t>у</w:t>
            </w:r>
            <w:r w:rsidRPr="00F946FB">
              <w:rPr>
                <w:rFonts w:ascii="Arial" w:hAnsi="Arial" w:cs="Arial"/>
                <w:sz w:val="14"/>
              </w:rPr>
              <w:t>гов</w:t>
            </w:r>
            <w:bookmarkEnd w:id="0"/>
            <w:bookmarkEnd w:id="1"/>
            <w:bookmarkEnd w:id="2"/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946FB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F946FB">
              <w:rPr>
                <w:rFonts w:ascii="Arial" w:hAnsi="Arial" w:cs="Arial"/>
                <w:b/>
                <w:sz w:val="14"/>
              </w:rPr>
              <w:t>федеральный округ</w:t>
            </w:r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F946FB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946FB" w:rsidRPr="00F946FB" w:rsidRDefault="00F946FB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946FB" w:rsidRPr="00F946FB" w:rsidRDefault="00F946FB" w:rsidP="00F953B7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F946FB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46FB" w:rsidRPr="00E57AB4" w:rsidRDefault="00F946FB" w:rsidP="0044136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F946FB" w:rsidRPr="00E57AB4" w:rsidRDefault="00F946FB" w:rsidP="00D3778A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F946FB" w:rsidRPr="00E57AB4" w:rsidRDefault="00F946FB" w:rsidP="00D3778A">
            <w:pPr>
              <w:spacing w:before="20"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8447D9" w:rsidP="006864EC">
      <w:pPr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</w:rPr>
        <w:br w:type="page"/>
      </w:r>
      <w:r w:rsidR="006864EC" w:rsidRPr="00DF5490">
        <w:rPr>
          <w:rFonts w:ascii="Arial" w:hAnsi="Arial" w:cs="Arial"/>
          <w:b/>
          <w:sz w:val="16"/>
          <w:szCs w:val="16"/>
        </w:rPr>
        <w:lastRenderedPageBreak/>
        <w:t xml:space="preserve">21.2. СТОИМОСТЬ </w:t>
      </w:r>
      <w:r w:rsidR="00700252" w:rsidRPr="00700252">
        <w:rPr>
          <w:rFonts w:ascii="Arial" w:hAnsi="Arial" w:cs="Arial"/>
          <w:b/>
          <w:sz w:val="16"/>
          <w:szCs w:val="16"/>
        </w:rPr>
        <w:t xml:space="preserve">УСЛОВНОГО (МИНИМАЛЬНОГО) </w:t>
      </w:r>
      <w:r w:rsidR="006864EC" w:rsidRPr="00700252">
        <w:rPr>
          <w:rFonts w:ascii="Arial" w:hAnsi="Arial" w:cs="Arial"/>
          <w:b/>
          <w:sz w:val="16"/>
          <w:szCs w:val="16"/>
        </w:rPr>
        <w:t>НАБОРА</w:t>
      </w:r>
      <w:r w:rsidR="006864EC" w:rsidRPr="00700252">
        <w:rPr>
          <w:rFonts w:ascii="Arial" w:hAnsi="Arial" w:cs="Arial"/>
        </w:rPr>
        <w:t xml:space="preserve"> </w:t>
      </w:r>
      <w:r w:rsidR="006864EC" w:rsidRPr="00DF5490">
        <w:rPr>
          <w:rFonts w:ascii="Arial" w:hAnsi="Arial" w:cs="Arial"/>
        </w:rPr>
        <w:br/>
      </w:r>
      <w:r w:rsidR="006864EC" w:rsidRPr="00DF5490">
        <w:rPr>
          <w:rFonts w:ascii="Arial" w:hAnsi="Arial" w:cs="Arial"/>
          <w:sz w:val="14"/>
        </w:rPr>
        <w:t>(на конец года)</w:t>
      </w:r>
      <w:r w:rsidR="006864EC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531D86" w:rsidRPr="00DF5490" w:rsidTr="006864EC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 w:rsidTr="006864EC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625,7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122,7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589,9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636,5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656,3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624,5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2 200,3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3 031,9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3 726,4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2 295,1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3 240,3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2 600,1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3 444,2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4 415,7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2 549,2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3 232,1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3 794,2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2 464,9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3 531,0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2 393,7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3 288,1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4 450,3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2 333,5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2 867,8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2 274,4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3 030,5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2 651,3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3 260,9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2 518,0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4 083,1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3 650,6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2 214,2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3 150,5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2 579,5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2 560,7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3 377,5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4 801,1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2 558,6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3 300,8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4 316,2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2 993,3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4 264,1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5 417,6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041,3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107,9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2 980,3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4 068,2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5 125,4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3 018,7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4 240,4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5 188,6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3 006,1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4 300,5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4 337,7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5 495,5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6 602,9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4 258,0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5 489,3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4 727,9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4 912,8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4 133,7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5 072,9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4 303,0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4 686,0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4 014,3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4 265,2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2 517,9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4 213,5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4 571,0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3 714,6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565,2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3 448,8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4 429,8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3 329,4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3 930,7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3 661,3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2 549,8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3 592,6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3 670,6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4 355,8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4 096,5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3 365,7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750,7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122,0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3 766,6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4 434,3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531D86" w:rsidRPr="00DF5490" w:rsidTr="00531D86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561,1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3 330,5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4 338,7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</w:tbl>
    <w:p w:rsidR="006864EC" w:rsidRPr="00DF5490" w:rsidRDefault="00700252" w:rsidP="006864EC">
      <w:pPr>
        <w:pageBreakBefore/>
        <w:spacing w:after="60"/>
        <w:rPr>
          <w:rFonts w:ascii="Arial" w:hAnsi="Arial" w:cs="Arial"/>
          <w:sz w:val="14"/>
          <w:szCs w:val="20"/>
        </w:rPr>
      </w:pPr>
      <w:r w:rsidRPr="00700252">
        <w:rPr>
          <w:rFonts w:ascii="Arial" w:hAnsi="Arial" w:cs="Arial"/>
          <w:b/>
          <w:sz w:val="16"/>
          <w:szCs w:val="20"/>
        </w:rPr>
        <w:lastRenderedPageBreak/>
        <w:t>ПРОДУКТОВ ПИТАНИЯ</w:t>
      </w:r>
      <w:r w:rsidR="006864EC" w:rsidRPr="00DF5490">
        <w:rPr>
          <w:rFonts w:ascii="Arial" w:hAnsi="Arial" w:cs="Arial"/>
          <w:b/>
          <w:sz w:val="16"/>
          <w:szCs w:val="20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6E7545" w:rsidRPr="00E57AB4" w:rsidTr="00823555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6E7545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6E7545" w:rsidRPr="00E57AB4" w:rsidRDefault="006E7545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6E7545" w:rsidRPr="00E57AB4" w:rsidTr="00823555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F946FB" w:rsidRDefault="006E7545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F946FB" w:rsidRDefault="006E7545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Pr="00E57AB4">
              <w:rPr>
                <w:rFonts w:ascii="Arial" w:hAnsi="Arial" w:cs="Arial"/>
                <w:sz w:val="14"/>
                <w:lang w:val="en-US"/>
              </w:rPr>
              <w:t>2</w:t>
            </w:r>
            <w:r w:rsidR="00F946F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F946FB" w:rsidRDefault="006E7545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="00F946F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E7545" w:rsidRPr="00E57AB4" w:rsidRDefault="006E7545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6E7545" w:rsidRPr="00E57AB4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545" w:rsidRPr="00E57AB4" w:rsidRDefault="006E7545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F946FB" w:rsidRPr="00E57AB4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5 562,6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100 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5 890,6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106,6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7 093,0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119,8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5 821,1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6 047,2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7 422,0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121,7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F946F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597,3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4 824,1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6 013,8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124,1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318,3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5 667,4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6 651,5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459,2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5 670,6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6 919,0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5 197,2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6 366,6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478,5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5 790,3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7 074,3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492,8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5 778,1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7 026,9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524,0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5 696,6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6 765,6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5 187,7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6 452,2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123,9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783,8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4 957,0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124,3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6 090,5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7 542,5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240,9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5 540,4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6 669,4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215,3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5 415,5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6 488,3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542,5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5 583,3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6 937,1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5 488,0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6 701,2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378,1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5 572,5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5 231,5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6 275,7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5 221,8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6 471,3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123,6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856,5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7 073,4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8 556,4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6 267,5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6 572,9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</w:p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7 972,6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F946FB">
              <w:rPr>
                <w:rFonts w:ascii="Arial" w:hAnsi="Arial" w:cs="Arial"/>
                <w:b/>
                <w:sz w:val="14"/>
                <w:szCs w:val="20"/>
              </w:rPr>
              <w:t xml:space="preserve">Северо-Западный </w:t>
            </w:r>
            <w:r w:rsidRPr="00F946FB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286,9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6 616,9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7 909,8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028,9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7 338,8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774,7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7 275,0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8 331,3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454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432,9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7 952,3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8 992,9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748,2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7 247,8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8 304,7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032,3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6 349,8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7 666,2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411,7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7 838,7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221,8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6 332,8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7 979,0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7 183,8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8 654,5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6 185,3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7 328,2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939,9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6 253,7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277,2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6 560,1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8 178,4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5 282,7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5 667,9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6 782,4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  <w:vertAlign w:val="superscript"/>
              </w:rPr>
            </w:pPr>
            <w:r w:rsidRPr="00F946FB">
              <w:rPr>
                <w:rFonts w:ascii="Arial" w:hAnsi="Arial" w:cs="Arial"/>
                <w:b/>
                <w:sz w:val="14"/>
                <w:szCs w:val="20"/>
              </w:rPr>
              <w:t xml:space="preserve">Южный </w:t>
            </w:r>
            <w:r w:rsidRPr="00F946FB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  <w:proofErr w:type="gramStart"/>
            <w:r w:rsidRPr="00F946FB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1</w:t>
            </w:r>
            <w:proofErr w:type="gramEnd"/>
            <w:r w:rsidRPr="00F946FB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)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074,8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5 457,7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488,7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5 469,3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6 689,5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623,3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6 040,4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7 239,4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633,7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6 044,1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7 365,2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203,8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5 550,3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6 566,6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5 064,4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6 067,0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222,5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5 597,4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6 712,2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749,5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6 142,7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7 053,4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5 313,0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5 745,6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6 776,3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F946FB">
              <w:rPr>
                <w:rFonts w:ascii="Arial" w:hAnsi="Arial" w:cs="Arial"/>
                <w:b/>
                <w:sz w:val="14"/>
                <w:szCs w:val="20"/>
              </w:rPr>
              <w:t xml:space="preserve">Северо-Кавказский </w:t>
            </w:r>
            <w:r w:rsidRPr="00F946FB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541,2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5 916,2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6 869,1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675,1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6 849,4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934,5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5 399,7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6 524,7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F946F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421,2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5 830,1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6 861,3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F946F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F946FB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095,7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5 443,8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6 545,7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F946F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F946FB" w:rsidRPr="00E57AB4" w:rsidTr="00426671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481,2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6 004,2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6 783,9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F946FB" w:rsidRPr="00E57AB4" w:rsidTr="00426671">
        <w:trPr>
          <w:cantSplit/>
          <w:jc w:val="center"/>
        </w:trPr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446,1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101,2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5 851,5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7 194,7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120,7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946FB" w:rsidRPr="00F946FB" w:rsidRDefault="00F946FB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823555" w:rsidRPr="00DF5490" w:rsidRDefault="00823555" w:rsidP="00823555">
      <w:pPr>
        <w:pageBreakBefore/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531D86" w:rsidRPr="00DF5490" w:rsidTr="00DE06B2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F946F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F946F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401,5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127,5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254,2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4 014,6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2 368,3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077,9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2 391,2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3 208,9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2 423,4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3 040,7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670,3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3 170,8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2 403,4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3 233,9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3 120,6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3 996,0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2 701,2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3 498,7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4 191,6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2 531,8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2 452,8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3 222,4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4 220,9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2 298,8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3 173,0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3 951,4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2 414,8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2 990,3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2 564,6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3 643,2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2 136,6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2 958,9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3 780,0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2 356,1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4 068,4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676,3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2 425,9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3 459,7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2 758,3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4 630,4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3 018,3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4 297,9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5 201,0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3 125,6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4 316,7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5 324,7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3 562,1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5 262,5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5 815,9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3 899,3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2 504,1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539,7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612,1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434,2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2 529,5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3 965,9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4 523,9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4 535,1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2 478,4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4 119,7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2 701,4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4 064,0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5 058,6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3 853,4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4 753,8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4 236,3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3 879,3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4 492,7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2 261,0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3 064,5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3 944,1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2 484,2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4 295,7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884,8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2 440,9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6 041,4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7 063,3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2 599,7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4 112,2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5 225,6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4 129,2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5 838,1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7 274,0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5 103,7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5 981,2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5 299,1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6 165,1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2 864,8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4 381,1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5 289,8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4 225,2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6 491,2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7 911,5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5 310,4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6 290,8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3 078,0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4 446,5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5 723,1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6 246,3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238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98,9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8 392,5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11 180,7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251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531D86" w:rsidRPr="00DF5490" w:rsidRDefault="00531D86" w:rsidP="00823555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531D86" w:rsidRPr="00DF5490" w:rsidRDefault="00531D86" w:rsidP="00531D8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bCs/>
                <w:sz w:val="12"/>
                <w:szCs w:val="12"/>
              </w:rPr>
              <w:t> Данные за 20</w:t>
            </w:r>
            <w:r w:rsidRPr="00531D86">
              <w:rPr>
                <w:rFonts w:ascii="Arial" w:hAnsi="Arial" w:cs="Arial"/>
                <w:bCs/>
                <w:sz w:val="12"/>
                <w:szCs w:val="12"/>
              </w:rPr>
              <w:t>10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–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6864EC" w:rsidP="006864EC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>Продолжение табл. 21.2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6E7545" w:rsidRPr="00DF5490" w:rsidTr="00E73BB0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6E7545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6E7545" w:rsidRPr="00DF5490" w:rsidRDefault="006E7545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6E7545" w:rsidRPr="00DF5490" w:rsidTr="00E73BB0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F946FB" w:rsidRDefault="006E7545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F946FB" w:rsidRDefault="006E7545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Pr="00E57AB4">
              <w:rPr>
                <w:rFonts w:ascii="Arial" w:hAnsi="Arial" w:cs="Arial"/>
                <w:sz w:val="14"/>
                <w:lang w:val="en-US"/>
              </w:rPr>
              <w:t>2</w:t>
            </w:r>
            <w:r w:rsidR="00F946F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F946FB" w:rsidRDefault="006E7545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="00F946F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E7545" w:rsidRPr="00DF5490" w:rsidRDefault="006E7545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6E7545" w:rsidRPr="00DF5490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545" w:rsidRPr="00DF5490" w:rsidRDefault="006E7545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F946FB" w:rsidRPr="00DF5490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4 997,0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5 224,2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6 223,6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119,7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5 291,9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6 298,3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5 124,8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6 194,4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686,0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4 857,1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5 089,2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048,5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5 257,6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6 284,4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018,6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5 216,1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6 245,8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385,7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5 705,1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6 835,6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966,0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5 265,5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6 260,1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5 130,2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085,9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5 321,2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6 225,1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845,0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4 980,5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5 988,0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056,3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5 307,6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6 246,6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783,9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5 137,8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6 168,9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022,8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5 339,1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6 134,3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5 783,4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6 146,0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7 412,3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234,5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5 557,1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6 664,5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578,3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5 889,3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7 343,2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359,9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6 702,7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8 033,5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492,7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6 864,0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8 237,6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F946F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021,4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7 732,5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9 071,6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F946F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6 115,7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7 394,3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F946F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673,3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6 003,8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7 092,5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5 587,2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6 078,4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7 192,0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922,2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6 572,6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7 655,6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846,2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6 463,5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7 761,7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6 791,9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8 170,8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253,0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5 829,0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7 180,5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350,9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6 840,2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7 961,3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943,8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6 428,8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7 315,6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349,4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5 874,0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7 079,2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577,8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6 008,5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7 225,6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963,4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102,8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5 141,2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6 080,4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5 872,8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7 091,9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7 234,1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8 029,0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9 023,1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857,1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6 462,5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7 782,4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639,3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155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9 559,9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162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10 438,7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980,0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7 547,1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8 533,7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867,6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9 986,3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170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11 219,3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370,8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8 200,5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9 196,5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439,7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8 019,4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9 121,5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366,9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6 892,8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7 751,2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772,7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176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10 424,5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11 452,1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065,9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8 785,3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9 860,1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F946FB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873,8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7 553,6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8 353,8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F946FB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F946FB" w:rsidRPr="00DF5490" w:rsidTr="00426671">
        <w:trPr>
          <w:cantSplit/>
          <w:jc w:val="center"/>
        </w:trPr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F946FB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778,0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248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15 174,8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258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16 464,9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232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F946FB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F946FB" w:rsidRPr="00DF5490" w:rsidTr="00426671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946FB" w:rsidRPr="00E57AB4" w:rsidRDefault="00F946FB" w:rsidP="00E73BB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F946FB" w:rsidRPr="00E57AB4" w:rsidRDefault="00F946FB" w:rsidP="00E73BB0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F946FB" w:rsidRPr="00E57AB4" w:rsidRDefault="00F946FB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3B3284" w:rsidRPr="00DF5490" w:rsidRDefault="001B0A10" w:rsidP="00774C16">
      <w:pPr>
        <w:pageBreakBefore/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  <w:b/>
          <w:sz w:val="16"/>
          <w:szCs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  <w:szCs w:val="16"/>
        </w:rPr>
        <w:t>.</w:t>
      </w:r>
      <w:r w:rsidR="006864EC" w:rsidRPr="00DF5490">
        <w:rPr>
          <w:rFonts w:ascii="Arial" w:hAnsi="Arial" w:cs="Arial"/>
          <w:b/>
          <w:sz w:val="16"/>
          <w:szCs w:val="16"/>
        </w:rPr>
        <w:t>3</w:t>
      </w:r>
      <w:r w:rsidR="003B3284" w:rsidRPr="00DF5490">
        <w:rPr>
          <w:rFonts w:ascii="Arial" w:hAnsi="Arial" w:cs="Arial"/>
          <w:b/>
          <w:sz w:val="16"/>
          <w:szCs w:val="16"/>
        </w:rPr>
        <w:t>. СТОИМОСТЬ ФИКСИРОВАННОГО НАБОРА</w:t>
      </w:r>
      <w:r w:rsidR="003B3284" w:rsidRPr="00DF5490">
        <w:rPr>
          <w:rFonts w:ascii="Arial" w:hAnsi="Arial" w:cs="Arial"/>
        </w:rPr>
        <w:t xml:space="preserve"> </w:t>
      </w:r>
      <w:r w:rsidR="003B3284" w:rsidRPr="00DF5490">
        <w:rPr>
          <w:rFonts w:ascii="Arial" w:hAnsi="Arial" w:cs="Arial"/>
        </w:rPr>
        <w:br/>
      </w:r>
      <w:r w:rsidR="003B3284" w:rsidRPr="00DF5490">
        <w:rPr>
          <w:rFonts w:ascii="Arial" w:hAnsi="Arial" w:cs="Arial"/>
          <w:sz w:val="14"/>
        </w:rPr>
        <w:t>(на конец года)</w:t>
      </w:r>
      <w:r w:rsidR="003B3284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</w:tblGrid>
      <w:tr w:rsidR="00531D86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DE6E35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</w:tr>
      <w:tr w:rsidR="00531D86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1"/>
              <w:spacing w:before="24" w:line="140" w:lineRule="exact"/>
              <w:ind w:left="57"/>
              <w:rPr>
                <w:rFonts w:cs="Arial"/>
                <w:szCs w:val="14"/>
              </w:rPr>
            </w:pPr>
            <w:r w:rsidRPr="00DF5490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8 711,8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13 404,3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17 052,7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9 471,0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14 978,2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19 774,9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14 972,9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483,7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15 612,6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404,9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16 586,4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661,9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15 495,8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969,0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715,9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16 008,1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877,9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16 851,4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781,7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15 711,1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14 964,7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028,8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600,4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14 721,1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753,1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18 604,5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14 606,6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15 972,2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15 894,4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14 851,5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231,4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15 954,5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850,6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475,9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16 685,9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16 320,1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23 868,3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30"/>
              <w:spacing w:before="24" w:line="140" w:lineRule="exac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9 227,0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14 106,0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17 831,7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439,4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17 928,8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284,6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616,4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18 386,5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838,7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18 525,9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19 105,1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21 202,3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14 639,5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18 420,7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836,1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13 637,0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16 911,5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13 477,8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17 288,4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979,3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13 956,7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17 279,0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16 236,1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19 883,7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050,2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12 054,7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15 385,1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13 060,3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15 909,9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14 421,2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18 431,1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r w:rsidRPr="00DF5490">
              <w:rPr>
                <w:rFonts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8 393,1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735,0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16 025,4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883,3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12 472,8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15 370,4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12 256,6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16 082,5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11 752,2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16 192,2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757,4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14 034,4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17 332,7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648,4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11 879,8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14 959,6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011,3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12 366,5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15 195,2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13 488,0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16 564,1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11 249,7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16 829,1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t>919,8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359,1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15 872,8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11 795,6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15 337,9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11 487,1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14 278,4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12 460,0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15 461,6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013,5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13 084,7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15 425,0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</w:tr>
      <w:tr w:rsidR="00531D86" w:rsidRPr="00DF5490" w:rsidTr="00CB0882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12 290,3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14 838,5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12 929,6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16 332,0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</w:tr>
      <w:tr w:rsidR="00531D86" w:rsidRPr="00DF5490" w:rsidTr="00531D86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803,2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12 817,3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16 842,5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</w:tbl>
    <w:p w:rsidR="003B3284" w:rsidRPr="00DF5490" w:rsidRDefault="003B3284" w:rsidP="00263D1B">
      <w:pPr>
        <w:spacing w:line="130" w:lineRule="exact"/>
        <w:rPr>
          <w:rFonts w:ascii="Arial" w:hAnsi="Arial" w:cs="Arial"/>
          <w:sz w:val="14"/>
          <w:szCs w:val="14"/>
        </w:rPr>
      </w:pPr>
    </w:p>
    <w:p w:rsidR="008447D9" w:rsidRPr="00DF5490" w:rsidRDefault="008447D9" w:rsidP="003B3284">
      <w:pPr>
        <w:pStyle w:val="ab"/>
        <w:pageBreakBefore/>
        <w:spacing w:after="60"/>
        <w:jc w:val="left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 xml:space="preserve">ПОТРЕБИТЕЛЬСКИХ ТОВАРОВ И УСЛУГ </w:t>
      </w:r>
      <w:r w:rsidRPr="00DF5490">
        <w:rPr>
          <w:rFonts w:cs="Arial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6E7545" w:rsidRPr="00E57AB4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E57AB4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6E7545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E57AB4" w:rsidRDefault="006E7545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E7545" w:rsidRPr="00E57AB4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E57AB4" w:rsidRDefault="006E7545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E57AB4" w:rsidRDefault="006E7545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>
              <w:rPr>
                <w:rFonts w:ascii="Arial" w:hAnsi="Arial" w:cs="Arial"/>
                <w:sz w:val="14"/>
              </w:rPr>
              <w:t>2</w:t>
            </w:r>
            <w:r w:rsidR="00F946F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E57AB4" w:rsidRDefault="006E7545" w:rsidP="006E7545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="00F946F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545" w:rsidRPr="00E57AB4" w:rsidRDefault="006E7545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E7545" w:rsidRPr="00E57AB4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средне-</w:t>
            </w:r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E57AB4" w:rsidRDefault="006E7545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946FB" w:rsidRPr="00E57AB4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20 224,9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21 487,0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23 780,3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pStyle w:val="1"/>
              <w:spacing w:before="24" w:line="140" w:lineRule="exact"/>
              <w:ind w:left="57"/>
              <w:rPr>
                <w:rFonts w:cs="Arial"/>
              </w:rPr>
            </w:pPr>
            <w:r w:rsidRPr="00E57AB4">
              <w:rPr>
                <w:rFonts w:cs="Arial"/>
              </w:rPr>
              <w:t>Российская Федерация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22 487,1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24 275,4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26 874,9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center"/>
          </w:tcPr>
          <w:p w:rsidR="00F946FB" w:rsidRPr="00E57AB4" w:rsidRDefault="00F946FB" w:rsidP="00457AB8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E57AB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590,2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18 438,1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20 570,5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294,3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20 420,1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22 168,7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134,7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21 014,0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23 939,4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229,1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20 395,1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22 689,1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178,4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20 091,8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22 668,3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226,4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21 044,6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23 620,0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769,4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19 504,2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21 260,1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780,7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19 517,0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22 415,3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804,3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18 632,1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20 600,3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506,1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23 864,0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26 618,0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563,9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18 682,7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20 828,6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242,5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19 819,9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22 253,4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221,1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20 138,1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22 613,7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159,3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19 295,4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21 578,6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19 563,5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21 856,1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610,8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20 383,9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22 705,3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270,4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19 914,9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22 143,7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28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583,2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30 981,7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35 151,5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21 416,5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22 801,9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25 244,4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pStyle w:val="30"/>
              <w:spacing w:before="24" w:line="140" w:lineRule="exac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E57AB4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430,4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22 494,6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24 964,4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812,0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22 797,2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25 137,1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23 637,0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26 013,1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397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24 710,9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26 051,1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28 012,6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22 015,4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23 539,9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25 932,6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20 905,8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22 323,4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24 531,6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21 061,1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22 670,2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24 856,8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20 191,0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20 910,2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23 382,1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23 569,4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24 597,1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27 347,8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18 146,0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19 090,6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21 369,7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18 827,0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19 893,7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21 710,2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22 417,8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23 867,6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26 717,0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395,1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20 231,5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22 206,1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vertAlign w:val="superscript"/>
              </w:rPr>
            </w:pPr>
            <w:r w:rsidRPr="00E57AB4">
              <w:rPr>
                <w:rFonts w:cs="Arial"/>
                <w:b/>
                <w:sz w:val="14"/>
              </w:rPr>
              <w:t xml:space="preserve">Южный </w:t>
            </w:r>
            <w:r w:rsidRPr="00E57AB4">
              <w:rPr>
                <w:rFonts w:cs="Arial"/>
                <w:b/>
                <w:sz w:val="14"/>
              </w:rPr>
              <w:br/>
              <w:t>федеральный округ</w:t>
            </w:r>
            <w:proofErr w:type="gramStart"/>
            <w:r w:rsidRPr="00E57AB4">
              <w:rPr>
                <w:rFonts w:cs="Arial"/>
                <w:b/>
                <w:sz w:val="14"/>
                <w:vertAlign w:val="superscript"/>
              </w:rPr>
              <w:t>1</w:t>
            </w:r>
            <w:proofErr w:type="gramEnd"/>
            <w:r w:rsidRPr="00E57AB4">
              <w:rPr>
                <w:rFonts w:cs="Arial"/>
                <w:b/>
                <w:sz w:val="14"/>
                <w:vertAlign w:val="superscript"/>
              </w:rPr>
              <w:t>)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18 096,6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19 135,3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20 342,1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18 752,4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19 522,9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21 744,4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19 846,1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20 571,8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23 440,7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E57AB4">
              <w:rPr>
                <w:rFonts w:cs="Arial"/>
                <w:sz w:val="14"/>
                <w:szCs w:val="14"/>
              </w:rPr>
              <w:t>Республика Крым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20 787,0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22 026,6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24 400,0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18 545,5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18 361,9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20 412,1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18 116,2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18 873,7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20 691,7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19 964,2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21 156,8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23 177,2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20 126,2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21 257,6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22 939,9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730,9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19 874,0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21 977,2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</w:rPr>
            </w:pPr>
            <w:r w:rsidRPr="00E57AB4">
              <w:rPr>
                <w:rFonts w:cs="Arial"/>
                <w:b/>
                <w:sz w:val="14"/>
              </w:rPr>
              <w:t xml:space="preserve">Северо-Кавказский </w:t>
            </w:r>
            <w:r w:rsidRPr="00E57AB4">
              <w:rPr>
                <w:rFonts w:cs="Arial"/>
                <w:b/>
                <w:sz w:val="14"/>
              </w:rPr>
              <w:br/>
              <w:t>федеральный округ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18 231,5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19 217,7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20 995,2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17 926,2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18 959,4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21 061,0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19 272,6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20 176,3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22 433,8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18 543,7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19 681,3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21 513,6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F946FB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17 620,9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18 627,3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20 627,3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57AB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F946FB" w:rsidRPr="00E57AB4" w:rsidTr="00426671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18 989,1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19 529,8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21 892,1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F946FB" w:rsidRPr="00E57AB4" w:rsidTr="00426671">
        <w:trPr>
          <w:cantSplit/>
          <w:jc w:val="center"/>
        </w:trPr>
        <w:tc>
          <w:tcPr>
            <w:tcW w:w="838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19 891,7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21 093,0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23 351,3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946FB" w:rsidRPr="00E57AB4" w:rsidRDefault="00F946FB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B3284" w:rsidRPr="00DF5490" w:rsidRDefault="003B3284" w:rsidP="0055335A">
      <w:pPr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45"/>
        <w:gridCol w:w="833"/>
        <w:gridCol w:w="839"/>
        <w:gridCol w:w="840"/>
      </w:tblGrid>
      <w:tr w:rsidR="00531D86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фиксированного набора 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F946F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F946F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F946FB">
              <w:rPr>
                <w:rFonts w:ascii="Arial" w:hAnsi="Arial" w:cs="Arial"/>
                <w:sz w:val="14"/>
              </w:rPr>
              <w:t>9</w:t>
            </w:r>
          </w:p>
        </w:tc>
      </w:tr>
      <w:tr w:rsidR="00531D86" w:rsidRPr="00DF5490" w:rsidTr="00890611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7 766,9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12 169,5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15 212,0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15 639,2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15 065,3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14 245,8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320,1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14 732,0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504,5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094,9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15 470,2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646,3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14 380,8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882,3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874,1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16 004,9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15 334,9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978,3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16 302,5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524,4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14 325,6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14 940,8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808,9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15 977,5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091,4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14 138,0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15 663,4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8 878,7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13 406,8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16 143,7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728,1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602,5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15 579,5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747,9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093,5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15 921,1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18 472,3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16 226,9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20 196,3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17 576,0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20 135,3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13 051,0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15 958,7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12 161,0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14 522,0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8 072,2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382,5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15 664,4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14 774,0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17 244,1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12 293,3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15 072,6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196,6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12 574,3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16 120,9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11 751,3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15 511,7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13 762,0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17 035,3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12 346,9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15 730,8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057,8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11 288,2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14 602,4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13 274,0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16 132,8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11 512,9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14 938,1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641,3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13 303,9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16 402,8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11 108,7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16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19 350,2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12 813,4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16 421,6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16 747,5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21 258,7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12 138,1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16 251,0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22 970,5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26 105,5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16 118,1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19 243,1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17 206,9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19 977,0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14 742,1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18 041,3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19 692,2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23 605,3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17 001,2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20 429,7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15 681,2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19 495,7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457,4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21 005,7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28 409,6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531D86" w:rsidRPr="00DF5490" w:rsidTr="00890611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31D86" w:rsidRPr="00DF5490" w:rsidRDefault="00531D86" w:rsidP="00AC706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531D86" w:rsidRPr="00DF5490" w:rsidRDefault="00531D86" w:rsidP="00F2572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531D86" w:rsidRPr="00DF5490" w:rsidRDefault="00531D86" w:rsidP="00E5191B">
            <w:pPr>
              <w:spacing w:after="20"/>
              <w:ind w:left="226" w:right="113" w:hanging="113"/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Данные за 20</w:t>
            </w:r>
            <w:r w:rsidR="00E5191B" w:rsidRPr="00E5191B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="00E5191B" w:rsidRPr="00D8246E">
              <w:rPr>
                <w:rFonts w:ascii="Arial" w:hAnsi="Arial" w:cs="Arial"/>
                <w:bCs/>
                <w:sz w:val="12"/>
                <w:szCs w:val="12"/>
              </w:rPr>
              <w:t>0,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B4B80" w:rsidP="003B328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6E7545" w:rsidRPr="00DF5490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5D4BB6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5D4BB6" w:rsidRDefault="006E7545" w:rsidP="00F953B7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7545" w:rsidRPr="006E7545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E7545" w:rsidRPr="00DF5490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DF5490" w:rsidRDefault="006E7545" w:rsidP="006E7545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 w:rsidR="00F946F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DF5490" w:rsidRDefault="006E7545" w:rsidP="006E7545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>ванного на</w:t>
            </w:r>
            <w:r>
              <w:rPr>
                <w:rFonts w:ascii="Arial" w:hAnsi="Arial" w:cs="Arial"/>
                <w:sz w:val="14"/>
              </w:rPr>
              <w:t xml:space="preserve">бора, </w:t>
            </w:r>
            <w:r>
              <w:rPr>
                <w:rFonts w:ascii="Arial" w:hAnsi="Arial" w:cs="Arial"/>
                <w:sz w:val="14"/>
              </w:rPr>
              <w:br/>
              <w:t>в процентах</w:t>
            </w:r>
            <w:r>
              <w:rPr>
                <w:rFonts w:ascii="Arial" w:hAnsi="Arial" w:cs="Arial"/>
                <w:sz w:val="14"/>
              </w:rPr>
              <w:br/>
              <w:t>к декабрю 202</w:t>
            </w:r>
            <w:r w:rsidR="00F946F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545" w:rsidRPr="00DF5490" w:rsidRDefault="006E7545" w:rsidP="006E7545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>
              <w:rPr>
                <w:rFonts w:ascii="Arial" w:hAnsi="Arial" w:cs="Arial"/>
                <w:sz w:val="14"/>
              </w:rPr>
              <w:t>2</w:t>
            </w:r>
            <w:r w:rsidR="00F946F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E7545" w:rsidRPr="00DF5490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средне-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545" w:rsidRPr="00DF5490" w:rsidRDefault="006E7545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946FB" w:rsidRPr="00DF5490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b/>
                <w:sz w:val="14"/>
                <w:szCs w:val="14"/>
              </w:rPr>
              <w:t>209,4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19 178,3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21 382,5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400,0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19 154,2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21 608,1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064,3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18 903,1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21 111,4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370,8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18 376,4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20 371,8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701,8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18 637,3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20 796,2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475,0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19 539,8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21 611,2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18 605,6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20 589,6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20 752,3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23 429,1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19 312,2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21 474,8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583,9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20 536,2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22 679,2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610,6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18 529,8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20 960,5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846,6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18 445,4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20 725,0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19 498,3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21 581,8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552,9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18 674,3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20 783,5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567,7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19 844,9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21 723,5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b/>
                <w:sz w:val="14"/>
                <w:szCs w:val="14"/>
              </w:rPr>
              <w:t>759,9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bCs/>
                <w:sz w:val="14"/>
                <w:szCs w:val="14"/>
              </w:rPr>
              <w:t>20 437,7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23 142,2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19 246,6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21 253,9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288,4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20 430,8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23 356,8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</w:t>
            </w: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196,9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22 006,9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24 759,0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22 501,2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23 356,0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26 539,8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F946F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24 055,6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25 024,7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27 970,5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F946F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18 587,3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19 283,9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21 466,5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F946F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17 936,4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18 941,0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20 993,8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b/>
                <w:sz w:val="14"/>
                <w:szCs w:val="14"/>
              </w:rPr>
              <w:t>035,3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20 323,4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22 602,1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20 969,2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21 996,0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24 364,8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18 152,0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19 529,3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21 844,4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19 807,3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21 163,8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24 013,8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19 712,0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21 082,7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24 042,6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20 642,2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21 999,1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24 718,7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19 037,4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20 163,3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22 179,2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17 837,1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19 122,3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21 222,3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19 945,6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21 262,1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23 520,1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17 907,3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18 732,3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20 848,6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19 454,1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20 502,2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22 555,9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F946FB">
              <w:rPr>
                <w:rFonts w:ascii="Arial" w:hAnsi="Arial" w:cs="Arial"/>
                <w:sz w:val="14"/>
                <w:szCs w:val="14"/>
              </w:rPr>
              <w:t> </w:t>
            </w:r>
            <w:r w:rsidRPr="00F946FB">
              <w:rPr>
                <w:rFonts w:ascii="Arial" w:hAnsi="Arial" w:cs="Arial"/>
                <w:b/>
                <w:sz w:val="14"/>
                <w:szCs w:val="14"/>
              </w:rPr>
              <w:t>687,8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24 329,8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26 580,6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46FB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946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946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946F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19 495,6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20 875,9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23 682,5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25 463,5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27 298,7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29 685,2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20 123,2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21 504,1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23 802,5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29 687,9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32 956,6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35 495,7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22 856,9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24 881,3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27 126,5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23 700,8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24 992,0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27 390,0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21 190,6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22 360,0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24 873,8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28 018,6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29 627,8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31 424,1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24 603,2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26 224,4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28 039,4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23 590,0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24 768,4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27 110,9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F946FB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F946FB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33 787,2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35 520,3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839" w:type="dxa"/>
            <w:vAlign w:val="bottom"/>
          </w:tcPr>
          <w:p w:rsidR="00F946FB" w:rsidRPr="00F946FB" w:rsidRDefault="00F946FB" w:rsidP="00F953B7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37 865,8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6FB" w:rsidRPr="00F946FB" w:rsidRDefault="00F946FB" w:rsidP="000B534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4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F946FB" w:rsidRPr="00F946FB" w:rsidRDefault="00F946FB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F946FB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F946FB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F946FB" w:rsidRPr="00DF5490" w:rsidTr="0060582B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946FB" w:rsidRPr="00D8246E" w:rsidRDefault="00F946FB" w:rsidP="00774C1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F946FB" w:rsidRPr="00D8246E" w:rsidRDefault="00F946FB" w:rsidP="00774C1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F946FB" w:rsidRPr="00D8246E" w:rsidRDefault="00F946FB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6F373B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ПОТРЕБИТЕЛЬСКИХ ЦЕН НА ПРОДОВОЛЬСТВЕННЫЕ ТОВАРЫ</w:t>
      </w:r>
    </w:p>
    <w:p w:rsidR="008447D9" w:rsidRPr="00DF5490" w:rsidRDefault="008447D9" w:rsidP="00650D57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(декабрь к декабрю предыдущего года; в процентах)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953B7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196D83" w:rsidRDefault="00F953B7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196D83" w:rsidRDefault="00F953B7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196D83" w:rsidRDefault="00F953B7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196D83" w:rsidRDefault="00F953B7" w:rsidP="00B82C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E57AB4" w:rsidRDefault="00F953B7" w:rsidP="00F953B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E57AB4" w:rsidRDefault="00F953B7" w:rsidP="00F953B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F953B7" w:rsidRDefault="00F953B7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30"/>
              <w:spacing w:before="48" w:line="150" w:lineRule="exact"/>
              <w:ind w:left="57"/>
              <w:jc w:val="left"/>
              <w:rPr>
                <w:rFonts w:ascii="Arial" w:hAnsi="Arial" w:cs="Arial"/>
                <w:sz w:val="14"/>
                <w:vertAlign w:val="superscript"/>
              </w:rPr>
            </w:pPr>
            <w:r w:rsidRPr="000B5348">
              <w:rPr>
                <w:rFonts w:ascii="Arial" w:hAnsi="Arial" w:cs="Arial"/>
                <w:sz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112,9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114,0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106,7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110,3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111,1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30"/>
              <w:spacing w:before="48" w:line="150" w:lineRule="exac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Центральный </w:t>
            </w:r>
            <w:r w:rsidRPr="000B5348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114,7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111,4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110,8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111,9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110,8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110,5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112,3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111,8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113,6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30"/>
              <w:spacing w:before="48" w:line="150" w:lineRule="exac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B5348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110,6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110,5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45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 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28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107,0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28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B534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109,3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111,4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109,8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aa"/>
              <w:spacing w:before="48" w:after="0"/>
              <w:ind w:firstLine="0"/>
              <w:jc w:val="center"/>
              <w:rPr>
                <w:rFonts w:cs="Arial"/>
                <w:b/>
                <w:sz w:val="14"/>
                <w:vertAlign w:val="superscript"/>
              </w:rPr>
            </w:pPr>
            <w:r w:rsidRPr="000B5348">
              <w:rPr>
                <w:rFonts w:cs="Arial"/>
                <w:b/>
                <w:sz w:val="14"/>
              </w:rPr>
              <w:t xml:space="preserve">Южный </w:t>
            </w:r>
            <w:r w:rsidRPr="000B5348">
              <w:rPr>
                <w:rFonts w:cs="Arial"/>
                <w:b/>
                <w:sz w:val="14"/>
              </w:rPr>
              <w:br/>
              <w:t>федеральный округ</w:t>
            </w:r>
            <w:r w:rsidRPr="000B5348">
              <w:rPr>
                <w:rFonts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114,2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111,8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0B5348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130,7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111,9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112,5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0B5348">
              <w:rPr>
                <w:rFonts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118,2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113,0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B5348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0B534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115,9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115,6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113,3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119,7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114,4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119,8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120,2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117,6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112,5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116,8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111,8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118,6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115,4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112,9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117,1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</w:tr>
      <w:tr w:rsidR="000B534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0B5348" w:rsidRPr="000B5348" w:rsidRDefault="000B5348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0B5348" w:rsidRPr="000B5348" w:rsidRDefault="000B5348" w:rsidP="00F953B7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113,7</w:t>
            </w:r>
          </w:p>
        </w:tc>
      </w:tr>
    </w:tbl>
    <w:p w:rsidR="008447D9" w:rsidRPr="00DF5490" w:rsidRDefault="003C0E41" w:rsidP="00774C16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1073"/>
        <w:gridCol w:w="1074"/>
        <w:gridCol w:w="1076"/>
        <w:gridCol w:w="1076"/>
        <w:gridCol w:w="1076"/>
        <w:gridCol w:w="1076"/>
      </w:tblGrid>
      <w:tr w:rsidR="00F953B7" w:rsidRPr="00DF5490" w:rsidTr="002371D8">
        <w:trPr>
          <w:cantSplit/>
          <w:jc w:val="center"/>
        </w:trPr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DF5490" w:rsidRDefault="00F953B7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DF5490" w:rsidRDefault="00F953B7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DF5490" w:rsidRDefault="00F953B7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DF5490" w:rsidRDefault="00F953B7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E57AB4" w:rsidRDefault="00F953B7" w:rsidP="00F953B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E57AB4" w:rsidRDefault="00F953B7" w:rsidP="00F953B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3B7" w:rsidRPr="00F953B7" w:rsidRDefault="00F953B7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62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0B5348">
              <w:rPr>
                <w:rFonts w:ascii="Arial" w:eastAsia="Times New Roman" w:hAnsi="Arial" w:cs="Arial"/>
                <w:bCs w:val="0"/>
                <w:szCs w:val="24"/>
              </w:rPr>
              <w:t xml:space="preserve">Приволжский </w:t>
            </w:r>
            <w:r w:rsidRPr="000B5348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114,1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112,3</w:t>
            </w:r>
          </w:p>
        </w:tc>
        <w:tc>
          <w:tcPr>
            <w:tcW w:w="1076" w:type="dxa"/>
            <w:tcBorders>
              <w:top w:val="single" w:sz="6" w:space="0" w:color="auto"/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107,3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110,4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111,2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112,0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112,8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115,3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111,9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115,3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0B534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113,6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106,1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107,2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110,0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45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 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874654">
            <w:pPr>
              <w:spacing w:before="62" w:line="140" w:lineRule="exact"/>
              <w:ind w:left="28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0B5348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116,2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28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108,2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284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0B534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109,6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57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109,8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Сибирский</w:t>
            </w:r>
            <w:proofErr w:type="gramStart"/>
            <w:r w:rsidRPr="000B5348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0B5348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  <w:r w:rsidRPr="000B5348">
              <w:rPr>
                <w:rFonts w:ascii="Arial" w:hAnsi="Arial" w:cs="Arial"/>
                <w:b/>
                <w:sz w:val="14"/>
              </w:rPr>
              <w:t xml:space="preserve"> </w:t>
            </w:r>
            <w:r w:rsidRPr="000B534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111,3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112,3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106,3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110,9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109,1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110,3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110,2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110,0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110,5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109,9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108,9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0B5348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  <w:r w:rsidRPr="000B5348">
              <w:rPr>
                <w:rFonts w:ascii="Arial" w:hAnsi="Arial" w:cs="Arial"/>
                <w:b/>
                <w:sz w:val="14"/>
              </w:rPr>
              <w:t xml:space="preserve"> </w:t>
            </w:r>
            <w:r w:rsidRPr="000B534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109,3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106,6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112,8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0B5348">
              <w:rPr>
                <w:rFonts w:ascii="Arial" w:hAnsi="Arial" w:cs="Arial"/>
                <w:b/>
                <w:sz w:val="14"/>
              </w:rPr>
              <w:t>109,4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112,3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108,7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108,9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111,4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108,9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116,5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105,1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112,9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109,6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107,6</w:t>
            </w:r>
          </w:p>
        </w:tc>
      </w:tr>
      <w:tr w:rsidR="000B534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0B5348" w:rsidRPr="000B5348" w:rsidRDefault="000B534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3" w:type="dxa"/>
            <w:vAlign w:val="bottom"/>
          </w:tcPr>
          <w:p w:rsidR="000B5348" w:rsidRPr="000B5348" w:rsidRDefault="000B534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100,6</w:t>
            </w:r>
          </w:p>
        </w:tc>
        <w:tc>
          <w:tcPr>
            <w:tcW w:w="1074" w:type="dxa"/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115,4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0B5348" w:rsidRPr="000B5348" w:rsidRDefault="000B534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6" w:type="dxa"/>
            <w:vAlign w:val="bottom"/>
          </w:tcPr>
          <w:p w:rsidR="000B5348" w:rsidRPr="000B5348" w:rsidRDefault="000B5348" w:rsidP="00F953B7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0B5348" w:rsidRPr="000B5348" w:rsidRDefault="000B5348" w:rsidP="000B534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0B5348">
              <w:rPr>
                <w:rFonts w:ascii="Arial" w:hAnsi="Arial" w:cs="Arial"/>
                <w:sz w:val="14"/>
              </w:rPr>
              <w:t>105,0</w:t>
            </w:r>
          </w:p>
        </w:tc>
      </w:tr>
      <w:tr w:rsidR="000B5348" w:rsidRPr="00DF5490" w:rsidTr="00F543D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348" w:rsidRPr="002371D8" w:rsidRDefault="000B5348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0B5348" w:rsidRPr="002371D8" w:rsidRDefault="000B5348" w:rsidP="00FC5E65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1D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2371D8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2371D8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0B5348" w:rsidRPr="002371D8" w:rsidRDefault="000B5348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371D8">
              <w:rPr>
                <w:rFonts w:ascii="Arial" w:hAnsi="Arial" w:cs="Arial"/>
                <w:bCs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2371D8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2371D8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F554FA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5</w:t>
      </w:r>
      <w:r w:rsidR="008447D9" w:rsidRPr="00DF5490">
        <w:rPr>
          <w:rFonts w:cs="Arial"/>
        </w:rPr>
        <w:t>. ИНДЕКСЫ ПОТРЕБИТЕЛЬСКИХ ЦЕН НА НЕПРОДОВОЛЬСТВЕННЫЕ ТОВАРЫ</w:t>
      </w:r>
    </w:p>
    <w:p w:rsidR="008447D9" w:rsidRPr="00DF5490" w:rsidRDefault="008447D9" w:rsidP="008130E4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1073"/>
        <w:gridCol w:w="1074"/>
        <w:gridCol w:w="1076"/>
        <w:gridCol w:w="1076"/>
        <w:gridCol w:w="1076"/>
        <w:gridCol w:w="1076"/>
      </w:tblGrid>
      <w:tr w:rsidR="00F953B7" w:rsidRPr="00DF5490" w:rsidTr="002371D8">
        <w:trPr>
          <w:cantSplit/>
          <w:jc w:val="center"/>
        </w:trPr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953B7" w:rsidRPr="00DF5490" w:rsidRDefault="00F953B7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DF5490" w:rsidRDefault="00F953B7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DF5490" w:rsidRDefault="00F953B7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DF5490" w:rsidRDefault="00F953B7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E57AB4" w:rsidRDefault="00F953B7" w:rsidP="00F953B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E57AB4" w:rsidRDefault="00F953B7" w:rsidP="00F953B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953B7" w:rsidRPr="00F953B7" w:rsidRDefault="00F953B7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sz w:val="14"/>
                <w:vertAlign w:val="superscript"/>
              </w:rPr>
            </w:pPr>
            <w:r w:rsidRPr="00B07CBC">
              <w:rPr>
                <w:rFonts w:ascii="Arial" w:hAnsi="Arial" w:cs="Arial"/>
                <w:sz w:val="14"/>
              </w:rPr>
              <w:t>Российская Федерация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113,7</w:t>
            </w:r>
          </w:p>
        </w:tc>
        <w:tc>
          <w:tcPr>
            <w:tcW w:w="1076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pStyle w:val="30"/>
              <w:spacing w:before="60" w:line="140" w:lineRule="exac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Центральный </w:t>
            </w:r>
            <w:r w:rsidRPr="00B07CB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113,5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pStyle w:val="30"/>
              <w:spacing w:before="60" w:line="140" w:lineRule="exac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B07CB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pStyle w:val="aa"/>
              <w:tabs>
                <w:tab w:val="left" w:pos="2297"/>
              </w:tabs>
              <w:spacing w:before="60" w:after="0" w:line="140" w:lineRule="exact"/>
              <w:jc w:val="center"/>
              <w:rPr>
                <w:rFonts w:cs="Arial"/>
                <w:b/>
                <w:sz w:val="14"/>
                <w:vertAlign w:val="superscript"/>
              </w:rPr>
            </w:pPr>
            <w:r w:rsidRPr="00B07CBC">
              <w:rPr>
                <w:rFonts w:cs="Arial"/>
                <w:b/>
                <w:sz w:val="14"/>
              </w:rPr>
              <w:t xml:space="preserve">Южный </w:t>
            </w:r>
            <w:r w:rsidRPr="00B07CBC">
              <w:rPr>
                <w:rFonts w:cs="Arial"/>
                <w:b/>
                <w:sz w:val="14"/>
              </w:rPr>
              <w:br/>
              <w:t>федеральный округ</w:t>
            </w:r>
            <w:proofErr w:type="gramStart"/>
            <w:r w:rsidRPr="00B07CBC">
              <w:rPr>
                <w:rFonts w:cs="Arial"/>
                <w:b/>
                <w:sz w:val="14"/>
                <w:vertAlign w:val="superscript"/>
              </w:rPr>
              <w:t>1</w:t>
            </w:r>
            <w:proofErr w:type="gramEnd"/>
            <w:r w:rsidRPr="00B07CBC">
              <w:rPr>
                <w:rFonts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г. Севастополь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B07CBC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B07CBC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  <w:lang w:val="en-US"/>
              </w:rPr>
              <w:t>115</w:t>
            </w:r>
            <w:r w:rsidRPr="00B07CBC">
              <w:rPr>
                <w:rFonts w:ascii="Arial" w:hAnsi="Arial" w:cs="Arial"/>
                <w:b/>
                <w:sz w:val="14"/>
              </w:rPr>
              <w:t>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6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B07CBC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6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tcBorders>
              <w:left w:val="nil"/>
              <w:bottom w:val="single" w:sz="6" w:space="0" w:color="auto"/>
            </w:tcBorders>
            <w:vAlign w:val="bottom"/>
          </w:tcPr>
          <w:p w:rsidR="00B07CBC" w:rsidRPr="00B07CBC" w:rsidRDefault="00B07CBC" w:rsidP="00F953B7">
            <w:pPr>
              <w:spacing w:before="60" w:line="140" w:lineRule="exact"/>
              <w:ind w:right="397"/>
              <w:jc w:val="right"/>
              <w:rPr>
                <w:rFonts w:ascii="Calibri" w:hAnsi="Calibri"/>
                <w:sz w:val="20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F953B7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</w:tbl>
    <w:p w:rsidR="008447D9" w:rsidRPr="00DF5490" w:rsidRDefault="00C36B84" w:rsidP="00C102DA">
      <w:pPr>
        <w:pageBreakBefore/>
        <w:spacing w:after="60" w:line="160" w:lineRule="exact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1073"/>
        <w:gridCol w:w="1074"/>
        <w:gridCol w:w="1076"/>
        <w:gridCol w:w="1076"/>
        <w:gridCol w:w="1076"/>
        <w:gridCol w:w="1076"/>
      </w:tblGrid>
      <w:tr w:rsidR="0095598F" w:rsidRPr="00DF5490" w:rsidTr="002371D8">
        <w:trPr>
          <w:cantSplit/>
          <w:jc w:val="center"/>
        </w:trPr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DF5490" w:rsidRDefault="0095598F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DF5490" w:rsidRDefault="0095598F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DF5490" w:rsidRDefault="0095598F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DF5490" w:rsidRDefault="0095598F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247865" w:rsidRDefault="0095598F" w:rsidP="00757D5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247865" w:rsidRDefault="0095598F" w:rsidP="00757D5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598F" w:rsidRPr="0095598F" w:rsidRDefault="0095598F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113,1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B07CB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106,2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B07CBC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4" w:type="dxa"/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B07CBC" w:rsidRPr="00B07CBC" w:rsidRDefault="00B07CBC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B07CBC" w:rsidRPr="00B07CBC" w:rsidRDefault="00B07CBC" w:rsidP="00757D5D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757D5D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B07CBC" w:rsidRPr="00DF5490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7CBC" w:rsidRPr="00196D83" w:rsidRDefault="00B07CBC" w:rsidP="00FC5E65">
            <w:pPr>
              <w:spacing w:before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B07CBC" w:rsidRPr="00196D83" w:rsidRDefault="00B07CBC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B07CBC" w:rsidRPr="00196D83" w:rsidRDefault="00B07CBC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2)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591A68">
      <w:pPr>
        <w:pStyle w:val="ab"/>
        <w:pageBreakBefore/>
        <w:spacing w:after="60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>2</w:t>
      </w:r>
      <w:r w:rsidR="00662CE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6</w:t>
      </w:r>
      <w:r w:rsidR="008447D9" w:rsidRPr="00DF5490">
        <w:rPr>
          <w:rFonts w:cs="Arial"/>
        </w:rPr>
        <w:t>. ИНДЕКСЫ ПОТРЕБИТЕЛЬСКИХ ЦЕН (ТАРИФОВ) НА УСЛУГИ</w:t>
      </w:r>
      <w:r w:rsidR="00591A68" w:rsidRPr="00DF5490">
        <w:rPr>
          <w:rFonts w:cs="Arial"/>
          <w:position w:val="6"/>
          <w:sz w:val="12"/>
        </w:rPr>
        <w:br/>
      </w:r>
      <w:r w:rsidR="008447D9" w:rsidRPr="00DF5490">
        <w:rPr>
          <w:rFonts w:cs="Arial"/>
          <w:b w:val="0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C42A3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FC42A3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30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B07CBC">
              <w:rPr>
                <w:rFonts w:ascii="Arial" w:hAnsi="Arial" w:cs="Arial"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111,7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30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B07CBC">
              <w:rPr>
                <w:rFonts w:ascii="Arial" w:hAnsi="Arial" w:cs="Arial"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110,7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07C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b/>
                <w:sz w:val="14"/>
                <w:szCs w:val="14"/>
                <w:vertAlign w:val="superscript"/>
              </w:rPr>
            </w:pPr>
            <w:r w:rsidRPr="00B07CBC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B07CBC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B07CBC">
              <w:rPr>
                <w:rFonts w:cs="Arial"/>
                <w:b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Pr="00B07CBC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b/>
                <w:sz w:val="14"/>
                <w:szCs w:val="14"/>
              </w:rPr>
              <w:t xml:space="preserve">Северо-Кавказский </w:t>
            </w:r>
            <w:r w:rsidRPr="00B07CBC">
              <w:rPr>
                <w:rFonts w:cs="Arial"/>
                <w:b/>
                <w:sz w:val="14"/>
                <w:szCs w:val="14"/>
                <w:lang w:val="en-US"/>
              </w:rPr>
              <w:br/>
            </w:r>
            <w:r w:rsidRPr="00B07CBC">
              <w:rPr>
                <w:rFonts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138,1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B07CBC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07CBC" w:rsidRPr="00B07CBC" w:rsidRDefault="00B07CBC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center"/>
          </w:tcPr>
          <w:p w:rsidR="00B07CBC" w:rsidRPr="00B07CBC" w:rsidRDefault="00B07CBC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B07CBC" w:rsidRPr="00B07CBC" w:rsidRDefault="00B07CBC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</w:t>
            </w:r>
            <w:r w:rsidRPr="00B07CBC">
              <w:rPr>
                <w:rFonts w:ascii="Arial" w:eastAsia="Calibri" w:hAnsi="Arial" w:cs="Arial"/>
                <w:sz w:val="14"/>
                <w:szCs w:val="14"/>
              </w:rPr>
              <w:t>07,8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</w:tbl>
    <w:p w:rsidR="008447D9" w:rsidRPr="00DF5490" w:rsidRDefault="00EA6AF9" w:rsidP="00B64847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662CE3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C42A3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FC42A3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874654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B07CBC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113,1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07CBC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B07CBC">
              <w:rPr>
                <w:rFonts w:ascii="Arial" w:hAnsi="Arial" w:cs="Arial"/>
                <w:b/>
                <w:sz w:val="14"/>
              </w:rPr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111,3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116,8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B07CBC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07CB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B07CBC" w:rsidRPr="00DF5490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7CBC" w:rsidRPr="00E57AB4" w:rsidRDefault="00B07CBC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07CBC" w:rsidRPr="00E57AB4" w:rsidRDefault="00B07CBC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B07CBC" w:rsidRPr="00E57AB4" w:rsidRDefault="00B07CBC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8447D9" w:rsidP="00903036">
      <w:pPr>
        <w:pageBreakBefore/>
        <w:spacing w:after="240"/>
        <w:jc w:val="center"/>
        <w:rPr>
          <w:rFonts w:ascii="Arial" w:hAnsi="Arial" w:cs="Arial"/>
          <w:b/>
          <w:sz w:val="20"/>
        </w:rPr>
      </w:pPr>
      <w:r w:rsidRPr="00DF5490">
        <w:rPr>
          <w:rFonts w:ascii="Arial" w:hAnsi="Arial" w:cs="Arial"/>
          <w:b/>
          <w:sz w:val="20"/>
        </w:rPr>
        <w:lastRenderedPageBreak/>
        <w:t>УРОВЕНЬ И ДИНАМИКА ЦЕН НА РЫНКЕ ЖИЛЬЯ</w:t>
      </w:r>
    </w:p>
    <w:p w:rsidR="008447D9" w:rsidRPr="00DF5490" w:rsidRDefault="0073363F" w:rsidP="00C946C1">
      <w:pPr>
        <w:spacing w:before="120"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662CE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7</w:t>
      </w:r>
      <w:r w:rsidR="008447D9" w:rsidRPr="00DF5490">
        <w:rPr>
          <w:rFonts w:ascii="Arial" w:hAnsi="Arial" w:cs="Arial"/>
          <w:b/>
          <w:sz w:val="16"/>
        </w:rPr>
        <w:t>. ИНДЕКСЫ ЦЕН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 xml:space="preserve">; в процентах к концу предыдущего </w:t>
      </w:r>
      <w:r w:rsidR="00D66481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C42A3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FC42A3" w:rsidRDefault="00FC42A3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57" w:right="397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Центральный </w:t>
            </w:r>
            <w:r w:rsidRPr="00B07CBC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100,</w:t>
            </w:r>
            <w:r w:rsidRPr="00B07CB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Северо-Западный </w:t>
            </w:r>
            <w:r w:rsidRPr="00B07CBC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39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131,4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157,8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97,</w:t>
            </w: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Южный </w:t>
            </w:r>
            <w:r w:rsidRPr="00B07CBC">
              <w:br/>
              <w:t>федеральный округ</w:t>
            </w:r>
            <w:r w:rsidRPr="00B07CBC">
              <w:rPr>
                <w:vertAlign w:val="superscript"/>
              </w:rPr>
              <w:t>2)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pStyle w:val="a9"/>
              <w:tabs>
                <w:tab w:val="left" w:pos="8222"/>
              </w:tabs>
              <w:spacing w:before="50" w:line="140" w:lineRule="exact"/>
              <w:ind w:left="113" w:right="397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pStyle w:val="a3"/>
              <w:tabs>
                <w:tab w:val="left" w:pos="8222"/>
              </w:tabs>
              <w:spacing w:before="50" w:line="140" w:lineRule="exact"/>
              <w:ind w:left="113" w:right="397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B07CBC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B07CBC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105,2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120,6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83,5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Республика Северная Осетия – </w:t>
            </w:r>
            <w:r w:rsidR="007D351F">
              <w:rPr>
                <w:rFonts w:ascii="Arial" w:hAnsi="Arial" w:cs="Arial"/>
                <w:sz w:val="14"/>
              </w:rPr>
              <w:br/>
            </w:r>
            <w:bookmarkStart w:id="3" w:name="_GoBack"/>
            <w:bookmarkEnd w:id="3"/>
            <w:r w:rsidRPr="00B07CBC">
              <w:rPr>
                <w:rFonts w:ascii="Arial" w:hAnsi="Arial" w:cs="Arial"/>
                <w:sz w:val="14"/>
              </w:rPr>
              <w:t>Ал</w:t>
            </w:r>
            <w:r w:rsidRPr="00B07CBC">
              <w:rPr>
                <w:rFonts w:ascii="Arial" w:hAnsi="Arial" w:cs="Arial"/>
                <w:sz w:val="14"/>
              </w:rPr>
              <w:t>а</w:t>
            </w:r>
            <w:r w:rsidRPr="00B07CBC">
              <w:rPr>
                <w:rFonts w:ascii="Arial" w:hAnsi="Arial" w:cs="Arial"/>
                <w:sz w:val="14"/>
              </w:rPr>
              <w:t>ния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B07CBC" w:rsidRPr="00B07CBC" w:rsidRDefault="00B07CBC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</w:tr>
    </w:tbl>
    <w:p w:rsidR="008447D9" w:rsidRPr="00DF5490" w:rsidRDefault="00B054CF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C42A3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C946C1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C946C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C946C1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FC42A3" w:rsidRDefault="00FC42A3" w:rsidP="00C946C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99,6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101,4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39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B07CB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B07CB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proofErr w:type="gramStart"/>
            <w:r w:rsidRPr="00B07CB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118,1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pacing w:val="-2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07CBC" w:rsidRPr="00B07CBC" w:rsidRDefault="00B07CBC" w:rsidP="009A0EDF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7CBC" w:rsidRPr="00E57AB4" w:rsidRDefault="00B07CBC" w:rsidP="00C26AFE">
            <w:pPr>
              <w:spacing w:before="64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07CBC" w:rsidRPr="00E57AB4" w:rsidRDefault="00B07CBC" w:rsidP="00C26AFE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B07CBC" w:rsidRPr="00E57AB4" w:rsidRDefault="00B07CBC" w:rsidP="00C26AF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2015 г. приведены без учета сведений по Республике Крым и г. Севастополю.</w:t>
            </w:r>
          </w:p>
          <w:p w:rsidR="00B07CBC" w:rsidRPr="00E57AB4" w:rsidRDefault="00B07CBC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за 2010,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662CE3" w:rsidP="000356D5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8</w:t>
      </w:r>
      <w:r w:rsidR="008447D9" w:rsidRPr="00DF5490">
        <w:rPr>
          <w:rFonts w:ascii="Arial" w:hAnsi="Arial" w:cs="Arial"/>
          <w:b/>
          <w:sz w:val="16"/>
        </w:rPr>
        <w:t>. ИНДЕКСЫ ЦЕН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</w:t>
      </w:r>
      <w:r w:rsidR="008447D9" w:rsidRPr="00DF5490">
        <w:rPr>
          <w:rFonts w:ascii="Arial" w:hAnsi="Arial" w:cs="Arial"/>
          <w:sz w:val="14"/>
        </w:rPr>
        <w:t>да; в</w:t>
      </w:r>
      <w:r w:rsidR="00D66481" w:rsidRPr="00DF5490">
        <w:rPr>
          <w:rFonts w:ascii="Arial" w:hAnsi="Arial" w:cs="Arial"/>
          <w:sz w:val="14"/>
        </w:rPr>
        <w:t xml:space="preserve"> процентах к концу предыдущего г</w:t>
      </w:r>
      <w:r w:rsidR="008447D9" w:rsidRPr="00DF5490">
        <w:rPr>
          <w:rFonts w:ascii="Arial" w:hAnsi="Arial" w:cs="Arial"/>
          <w:sz w:val="14"/>
        </w:rPr>
        <w:t>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C42A3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FC42A3" w:rsidRDefault="00FC42A3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pStyle w:val="3"/>
              <w:spacing w:before="50" w:line="150" w:lineRule="exact"/>
              <w:ind w:left="57"/>
              <w:rPr>
                <w:rFonts w:cs="Arial"/>
              </w:rPr>
            </w:pPr>
            <w:r w:rsidRPr="00B07CBC">
              <w:rPr>
                <w:rFonts w:cs="Arial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96,8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Центральный </w:t>
            </w:r>
            <w:r w:rsidRPr="00B07CBC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115,4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109,6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115,4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103,5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109,0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113,8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108,3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106,3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Северо-Западный </w:t>
            </w:r>
            <w:r w:rsidRPr="00B07CBC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96,2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  <w:rPr>
                <w:vertAlign w:val="superscript"/>
              </w:rPr>
            </w:pPr>
            <w:r w:rsidRPr="00B07CBC">
              <w:t>Южный федеральный округ</w:t>
            </w:r>
            <w:proofErr w:type="gramStart"/>
            <w:r w:rsidRPr="00B07CBC">
              <w:rPr>
                <w:vertAlign w:val="superscript"/>
              </w:rPr>
              <w:t>2</w:t>
            </w:r>
            <w:proofErr w:type="gramEnd"/>
            <w:r w:rsidRPr="00B07CBC">
              <w:rPr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103,1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07CBC">
              <w:rPr>
                <w:rFonts w:ascii="Arial" w:hAnsi="Arial" w:cs="Arial"/>
                <w:b/>
                <w:sz w:val="14"/>
                <w:szCs w:val="20"/>
              </w:rPr>
              <w:t>108,1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pStyle w:val="a9"/>
              <w:tabs>
                <w:tab w:val="left" w:pos="8222"/>
              </w:tabs>
              <w:spacing w:before="50" w:line="15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pStyle w:val="a3"/>
              <w:tabs>
                <w:tab w:val="left" w:pos="8222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Северо-Кавказский </w:t>
            </w:r>
            <w:r w:rsidRPr="00B07CBC">
              <w:rPr>
                <w:lang w:val="en-US"/>
              </w:rPr>
              <w:br/>
            </w:r>
            <w:r w:rsidRPr="00B07CBC"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101,8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</w:tr>
      <w:tr w:rsidR="00B07CBC" w:rsidRPr="00DF5490" w:rsidTr="00B07CBC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</w:tbl>
    <w:p w:rsidR="000356D5" w:rsidRPr="00DF5490" w:rsidRDefault="000356D5" w:rsidP="000356D5">
      <w:pPr>
        <w:jc w:val="center"/>
        <w:rPr>
          <w:rFonts w:ascii="Arial" w:hAnsi="Arial" w:cs="Arial"/>
          <w:sz w:val="14"/>
        </w:rPr>
      </w:pPr>
    </w:p>
    <w:p w:rsidR="008447D9" w:rsidRPr="00DF5490" w:rsidRDefault="00465E52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85FC5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FC42A3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FC42A3" w:rsidRDefault="00FC42A3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</w:rPr>
            </w:pPr>
            <w:r w:rsidRPr="00B07CBC">
              <w:rPr>
                <w:rFonts w:cs="Arial"/>
                <w:bCs w:val="0"/>
              </w:rPr>
              <w:t xml:space="preserve">Приволжский </w:t>
            </w:r>
            <w:r w:rsidRPr="00B07CBC">
              <w:rPr>
                <w:rFonts w:cs="Arial"/>
                <w:bCs w:val="0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102,0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98,1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97,5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101,6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B07CBC">
              <w:rPr>
                <w:rFonts w:ascii="Arial" w:eastAsia="Times New Roman" w:hAnsi="Arial" w:cs="Arial"/>
                <w:bCs w:val="0"/>
                <w:szCs w:val="24"/>
              </w:rPr>
              <w:t xml:space="preserve">Уральский </w:t>
            </w:r>
            <w:r w:rsidRPr="00B07CBC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93,7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94,8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874654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B07CBC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93,2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  <w:vertAlign w:val="superscript"/>
              </w:rPr>
            </w:pPr>
            <w:proofErr w:type="gramStart"/>
            <w:r w:rsidRPr="00B07CBC">
              <w:rPr>
                <w:rFonts w:cs="Arial"/>
                <w:bCs w:val="0"/>
              </w:rPr>
              <w:t xml:space="preserve">Сибирский </w:t>
            </w:r>
            <w:r w:rsidRPr="00B07CBC">
              <w:rPr>
                <w:rFonts w:cs="Arial"/>
                <w:bCs w:val="0"/>
              </w:rPr>
              <w:br/>
              <w:t>федеральный округ</w:t>
            </w:r>
            <w:r w:rsidRPr="00B07CBC">
              <w:rPr>
                <w:rFonts w:cs="Arial"/>
                <w:bCs w:val="0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102,0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93,6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B07CBC">
              <w:rPr>
                <w:rFonts w:ascii="Arial" w:eastAsia="Times New Roman" w:hAnsi="Arial" w:cs="Arial"/>
                <w:bCs w:val="0"/>
                <w:szCs w:val="24"/>
              </w:rPr>
              <w:t xml:space="preserve">Дальневосточный </w:t>
            </w:r>
            <w:r w:rsidRPr="00B07CBC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Cs w:val="0"/>
                <w:vertAlign w:val="superscript"/>
              </w:rPr>
              <w:t>3)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87,0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100,5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95,5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B07CBC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B07CBC" w:rsidRPr="00B07CBC" w:rsidRDefault="00B07CB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B07CBC" w:rsidRPr="00B07CBC" w:rsidRDefault="00B07CBC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07CBC" w:rsidRPr="00B07CBC" w:rsidRDefault="00B07CBC" w:rsidP="009A0EDF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B07CBC">
              <w:rPr>
                <w:rFonts w:ascii="Arial" w:hAnsi="Arial" w:cs="Arial"/>
                <w:bCs/>
                <w:sz w:val="14"/>
              </w:rPr>
              <w:t>…</w:t>
            </w:r>
          </w:p>
        </w:tc>
      </w:tr>
      <w:tr w:rsidR="00B07CBC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BC" w:rsidRPr="00D61CB3" w:rsidRDefault="00B07CBC" w:rsidP="00531AFC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07CBC" w:rsidRPr="00D61CB3" w:rsidRDefault="00B07CBC" w:rsidP="00531AFC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61CB3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B07CBC" w:rsidRPr="00D61CB3" w:rsidRDefault="00B07CBC" w:rsidP="00531AFC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61CB3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B07CBC" w:rsidRPr="00D61CB3" w:rsidRDefault="00B07CBC" w:rsidP="00531AFC">
            <w:pPr>
              <w:spacing w:after="20"/>
              <w:ind w:left="226" w:right="113" w:hanging="113"/>
              <w:jc w:val="both"/>
              <w:rPr>
                <w:rFonts w:ascii="Arial" w:hAnsi="Arial" w:cs="Arial"/>
                <w:bCs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 Данные за 2010, 2015 гг. </w:t>
            </w:r>
            <w:r w:rsidRPr="00D61CB3">
              <w:rPr>
                <w:rFonts w:ascii="Arial" w:hAnsi="Arial" w:cs="Arial"/>
                <w:bCs/>
                <w:sz w:val="12"/>
                <w:szCs w:val="12"/>
              </w:rPr>
              <w:t xml:space="preserve">по </w:t>
            </w:r>
            <w:r w:rsidRPr="00D61CB3">
              <w:rPr>
                <w:rFonts w:ascii="Arial" w:hAnsi="Arial" w:cs="Arial"/>
                <w:sz w:val="12"/>
                <w:szCs w:val="12"/>
              </w:rPr>
              <w:t>Сибирскому</w:t>
            </w:r>
            <w:r w:rsidRPr="00D61CB3">
              <w:rPr>
                <w:rFonts w:ascii="Arial" w:hAnsi="Arial" w:cs="Arial"/>
                <w:bCs/>
                <w:sz w:val="12"/>
                <w:szCs w:val="12"/>
              </w:rPr>
              <w:t xml:space="preserve"> и Дальневосточному федеральным округам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61CB3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7B72F7" w:rsidRPr="00DF5490" w:rsidRDefault="007B72F7" w:rsidP="009D0ED5">
      <w:pPr>
        <w:ind w:left="57"/>
        <w:jc w:val="right"/>
        <w:rPr>
          <w:rFonts w:ascii="Arial" w:hAnsi="Arial" w:cs="Arial"/>
          <w:sz w:val="14"/>
        </w:rPr>
      </w:pPr>
    </w:p>
    <w:p w:rsidR="008447D9" w:rsidRPr="00DF5490" w:rsidRDefault="00785FC5" w:rsidP="00302359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9</w:t>
      </w:r>
      <w:r w:rsidR="008447D9" w:rsidRPr="00DF5490">
        <w:rPr>
          <w:rFonts w:ascii="Arial" w:hAnsi="Arial" w:cs="Arial"/>
          <w:b/>
          <w:sz w:val="16"/>
        </w:rPr>
        <w:t>. СРЕДНИЕ ЦЕНЫ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C42A3" w:rsidRPr="00DF5490" w:rsidTr="00383024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DF5490" w:rsidRDefault="00FC42A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C42A3" w:rsidRPr="00FC42A3" w:rsidRDefault="00FC42A3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pStyle w:val="1"/>
              <w:spacing w:before="60" w:line="140" w:lineRule="exact"/>
              <w:ind w:left="57"/>
              <w:rPr>
                <w:rFonts w:cs="Arial"/>
                <w:bCs w:val="0"/>
              </w:rPr>
            </w:pPr>
            <w:r w:rsidRPr="00B07CBC">
              <w:rPr>
                <w:rFonts w:cs="Arial"/>
                <w:bCs w:val="0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48 144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530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79 003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122 343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140 371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177 887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Центральный </w:t>
            </w:r>
            <w:r w:rsidRPr="00B07CBC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63 592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58 615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91 393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135 667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193 422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239 844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340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95 790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106 338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058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83 376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92 012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671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85 002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100 766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946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95 854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111 792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41 228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74 634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87 570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207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60 017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104 467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112 381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649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52 357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82 223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94 449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917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948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50 556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545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83 448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97 087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47 727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81 814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89 937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233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100 510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159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191 499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196 144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49 423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84 796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90 900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54 386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99 512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111 660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44 899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049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76 487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89 094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46 228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869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75 217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83 912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51 034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92 351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101 173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032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63 730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88 524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112 798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54 974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95 041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107 825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182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231 309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340 837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352 661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Северо-Западный </w:t>
            </w:r>
            <w:r w:rsidRPr="00B07CBC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55 199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67 061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115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198 842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180 008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242 933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923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53 386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125 277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136 005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50 650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610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106 771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120 226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39 238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54 875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66 107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110 791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123 482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 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77 598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93 223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113 034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66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95 378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113 611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123 631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47 899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80 097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84 012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89 338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098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59 062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95 058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100 922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123 795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82 003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199 372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158 248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149 260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 …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 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  <w:r w:rsidRPr="00B07CBC">
              <w:rPr>
                <w:rFonts w:ascii="Arial" w:hAnsi="Arial" w:cs="Arial"/>
                <w:sz w:val="14"/>
                <w:vertAlign w:val="superscript"/>
              </w:rPr>
              <w:t>3)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969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50 113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65 997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73 839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90 311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39 683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64 152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66 961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74 148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243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133 281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231 245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222 717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276 329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  <w:rPr>
                <w:vertAlign w:val="superscript"/>
              </w:rPr>
            </w:pPr>
            <w:r w:rsidRPr="00B07CBC">
              <w:t xml:space="preserve">Южный </w:t>
            </w:r>
            <w:r w:rsidRPr="00B07CBC">
              <w:br/>
              <w:t>федеральный округ</w:t>
            </w:r>
            <w:r w:rsidRPr="00B07CBC">
              <w:rPr>
                <w:vertAlign w:val="superscript"/>
                <w:lang w:val="en-US"/>
              </w:rPr>
              <w:t>1</w:t>
            </w:r>
            <w:r w:rsidRPr="00B07CBC">
              <w:rPr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39 269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  <w:lang w:val="en-US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lang w:val="en-US"/>
              </w:rPr>
              <w:t>27</w:t>
            </w:r>
            <w:r w:rsidRPr="00B07CBC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59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072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537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118 859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137 063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066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46 469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108 726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100 126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116 897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895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34 799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50 832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62 752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72 288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72 303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108 753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122 523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160 344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001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58 046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115 376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134 436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147 015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947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57 914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100 858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107 614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137 056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855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50 300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79 774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90 062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110 680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903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57 793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96 879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108 108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127 885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050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82 593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130 906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107 329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178 500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Северо-Кавказский </w:t>
            </w:r>
            <w:r w:rsidRPr="00B07CBC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29 123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35 868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40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602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74 805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95 152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042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32 150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48 178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67 079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89 424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39 437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48 291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48 905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58 607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32 036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36 096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33 235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63 116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38 654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47 373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33 478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64 950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44 865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54 112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65 278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83 228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45 492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53 151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59 518</w:t>
            </w:r>
          </w:p>
        </w:tc>
        <w:tc>
          <w:tcPr>
            <w:tcW w:w="1073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80 385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931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73" w:type="dxa"/>
            <w:tcBorders>
              <w:bottom w:val="single" w:sz="6" w:space="0" w:color="auto"/>
              <w:right w:val="nil"/>
            </w:tcBorders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44 631</w:t>
            </w:r>
          </w:p>
        </w:tc>
        <w:tc>
          <w:tcPr>
            <w:tcW w:w="1073" w:type="dxa"/>
            <w:tcBorders>
              <w:left w:val="nil"/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60 454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86 920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111 938</w:t>
            </w:r>
          </w:p>
        </w:tc>
      </w:tr>
    </w:tbl>
    <w:p w:rsidR="00836FE0" w:rsidRPr="00DF5490" w:rsidRDefault="00836FE0" w:rsidP="00836FE0">
      <w:pPr>
        <w:jc w:val="center"/>
        <w:rPr>
          <w:rFonts w:ascii="Arial" w:hAnsi="Arial" w:cs="Arial"/>
          <w:sz w:val="14"/>
        </w:rPr>
      </w:pPr>
    </w:p>
    <w:p w:rsidR="008447D9" w:rsidRPr="00DF5490" w:rsidRDefault="00A76158" w:rsidP="00941B4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C42A3" w:rsidRPr="00DF5490" w:rsidTr="00D37139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DF5490" w:rsidRDefault="00FC42A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E57AB4" w:rsidRDefault="00FC42A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2A3" w:rsidRPr="00FC42A3" w:rsidRDefault="00FC42A3" w:rsidP="00C102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36 642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45 800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57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97</w:t>
            </w:r>
            <w:r w:rsidRPr="00B07CBC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112 776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133 378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68 671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122 292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138 186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45 251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62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80 465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100 259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44 910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69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76 322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99 479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75 880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134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138 328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175 873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56 560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92 563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110 674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940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51 424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100 421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116 531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53 574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111 648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132 956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49 816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103 450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113 835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75 230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140 245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161 018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41 039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71 917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79 520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55 476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87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96 037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101 433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220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47 861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108 742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127 542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43 554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80 203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94 441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49 755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93 201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105 045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43 556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51 821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67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959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117 705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134 554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034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44 791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63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75 497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95 733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77 958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132 345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146 968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085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63 564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116 291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132 048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874654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Ханты-Мансийский</w:t>
            </w:r>
            <w:r w:rsidRPr="00B07CBC">
              <w:rPr>
                <w:rFonts w:ascii="Arial" w:hAnsi="Arial" w:cs="Arial"/>
                <w:sz w:val="14"/>
              </w:rPr>
              <w:t xml:space="preserve"> автономный </w:t>
            </w:r>
            <w:r w:rsidRPr="00B07CBC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309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59 213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95 205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109 583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126 782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294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69 908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106 466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132 550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182 697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64 115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97 007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117 205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132 402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44 555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77 683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100 971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118 910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B07CB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proofErr w:type="gramEnd"/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35 790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47 018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58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869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904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112 095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131 638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48 628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112 071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133 287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162 633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963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102 666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117 904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132 438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088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48 078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82 270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92 936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111 886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51 523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87 867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106 555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124 478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65 922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98 638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115 189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131 269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922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73 138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108 605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112 677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138 054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641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53 452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93 534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103 206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116 230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63 611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106 054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120 304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142 347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48 685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89 040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105 812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135 757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084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61 111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95 369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113 830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130 403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48 028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64 777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91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126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777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140 012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156 241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59 313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78 025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88 835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111 941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95 813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122 865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137 721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152 534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74 943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124 119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146 862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157 925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949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621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73 474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121 644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153 328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161 266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665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110 507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151 404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159 838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176 027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88 591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110 038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130 814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153 203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055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85 423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124 193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143 763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164 876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95 792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147 654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148 459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161 000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131 348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137 914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158 568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156 142</w:t>
            </w:r>
          </w:p>
        </w:tc>
      </w:tr>
      <w:tr w:rsidR="00B07CBC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35 968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100 072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123 540</w:t>
            </w:r>
          </w:p>
        </w:tc>
      </w:tr>
      <w:tr w:rsidR="00B07CBC" w:rsidRPr="001E713C" w:rsidTr="00B36AE7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F426F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155 442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07CBC" w:rsidRPr="00B07CBC" w:rsidRDefault="00B07CBC" w:rsidP="009A0EDF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246 224</w:t>
            </w:r>
          </w:p>
        </w:tc>
      </w:tr>
      <w:tr w:rsidR="00B07CBC" w:rsidRPr="00DF5490" w:rsidTr="00E924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BC" w:rsidRPr="00E57AB4" w:rsidRDefault="00B07CBC" w:rsidP="00383024">
            <w:pPr>
              <w:spacing w:before="6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07CBC" w:rsidRPr="00E57AB4" w:rsidRDefault="00B07CBC" w:rsidP="0038302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</w:p>
          <w:p w:rsidR="00B07CBC" w:rsidRPr="00E57AB4" w:rsidRDefault="00B07CBC" w:rsidP="0038302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Pr="001D0747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>010</w:t>
            </w:r>
            <w:r w:rsidRPr="001D0747">
              <w:rPr>
                <w:rFonts w:ascii="Arial" w:hAnsi="Arial" w:cs="Arial"/>
                <w:sz w:val="12"/>
                <w:szCs w:val="12"/>
              </w:rPr>
              <w:t>,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B07CBC" w:rsidRPr="00E57AB4" w:rsidRDefault="00B07CBC" w:rsidP="0038302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E57AB4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  <w:r w:rsidRPr="00E57AB4">
              <w:rPr>
                <w:rFonts w:ascii="Arial" w:hAnsi="Arial" w:cs="Arial"/>
                <w:sz w:val="14"/>
              </w:rPr>
              <w:t xml:space="preserve"> </w:t>
            </w:r>
          </w:p>
        </w:tc>
      </w:tr>
    </w:tbl>
    <w:p w:rsidR="00BF2C6A" w:rsidRPr="00DF5490" w:rsidRDefault="00BF2C6A" w:rsidP="00F331B0">
      <w:pPr>
        <w:jc w:val="right"/>
        <w:rPr>
          <w:rFonts w:ascii="Arial" w:hAnsi="Arial" w:cs="Arial"/>
          <w:sz w:val="14"/>
        </w:rPr>
      </w:pPr>
    </w:p>
    <w:p w:rsidR="008447D9" w:rsidRPr="00DF5490" w:rsidRDefault="0073363F" w:rsidP="00591A6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</w:t>
      </w:r>
      <w:r w:rsidR="00785FC5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10</w:t>
      </w:r>
      <w:r w:rsidR="008447D9" w:rsidRPr="00DF5490">
        <w:rPr>
          <w:rFonts w:ascii="Arial" w:hAnsi="Arial" w:cs="Arial"/>
          <w:b/>
          <w:sz w:val="16"/>
        </w:rPr>
        <w:t>. СРЕДНИЕ ЦЕНЫ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0E7DF3" w:rsidRPr="00DF5490" w:rsidTr="00416D2C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E57AB4" w:rsidRDefault="000E7DF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E57AB4" w:rsidRDefault="000E7DF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0E7DF3" w:rsidRDefault="000E7DF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pStyle w:val="3"/>
              <w:spacing w:before="50" w:line="140" w:lineRule="exact"/>
              <w:ind w:left="57"/>
              <w:rPr>
                <w:rFonts w:cs="Arial"/>
              </w:rPr>
            </w:pPr>
            <w:r w:rsidRPr="00B07CBC">
              <w:rPr>
                <w:rFonts w:cs="Arial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59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998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56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283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66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712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94 363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97 418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114 082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pStyle w:val="70"/>
              <w:rPr>
                <w:rFonts w:cs="Arial"/>
              </w:rPr>
            </w:pPr>
            <w:r w:rsidRPr="00B07CBC">
              <w:rPr>
                <w:rFonts w:cs="Arial"/>
              </w:rPr>
              <w:t xml:space="preserve">Центральный </w:t>
            </w:r>
            <w:r w:rsidRPr="00B07CBC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98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606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79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213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90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119 041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93 247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120 563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35 071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50 295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49 021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74 351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78 017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32 308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31 645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36 274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65 801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68 664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34 974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43 602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44 295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88 649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91 457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34 595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46 767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50 627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76 506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88 775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31 190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44 944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40 381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75 537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89 838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49 618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53 709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49 991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86 945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93 265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32 911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42 308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42 957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60 561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75 417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28 713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41 532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48 566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75 315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87 513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38 599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44 051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46 096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92 307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85 735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66 364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74 506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86 617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117 842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112 915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28 907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35 207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39 474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66 242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67 540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39 677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44 455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47 413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79 222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85 204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28 981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36 228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35 430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65 806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76 153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29 232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41 358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39 788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69 194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75 986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48 031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50 334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52 939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86 674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89 666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40 116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47 949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57 819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96 642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104 914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39 904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48 356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46 434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79 081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85 452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170 131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187 743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215 615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297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328 064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320 317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pStyle w:val="70"/>
              <w:rPr>
                <w:rFonts w:cs="Arial"/>
              </w:rPr>
            </w:pPr>
            <w:r w:rsidRPr="00B07CBC">
              <w:rPr>
                <w:rFonts w:cs="Arial"/>
              </w:rPr>
              <w:t xml:space="preserve">Северо-Западный </w:t>
            </w:r>
            <w:r w:rsidRPr="00B07CBC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61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606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52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85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021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109 044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104 356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135 168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41 700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49 293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50 676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89 171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92 777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39 929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57 934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54 060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89 833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96 184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38 489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61 570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67 230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95 969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102 658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60 216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83 133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59 710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86 447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102 071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117 034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60 661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67 291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89 662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95 678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102 117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35 830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40 585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43 997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65 268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72 788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88 960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37 929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50 687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61 362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109 865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97 472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117 329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44 718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59 579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72 612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66 382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124 211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123 618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23 638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49 077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55 715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82 767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96 845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95 537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34 578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46 585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40 718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59 589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71 198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84 462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33 530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37 059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41 222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64 321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77 662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88 434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80 134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82 397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132 775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158 517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178 340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220 962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  <w:rPr>
                <w:vertAlign w:val="superscript"/>
              </w:rPr>
            </w:pPr>
            <w:r w:rsidRPr="00B07CBC">
              <w:t xml:space="preserve">Южный </w:t>
            </w:r>
            <w:r w:rsidRPr="00B07CBC">
              <w:br/>
              <w:t>федеральный округ</w:t>
            </w:r>
            <w:r w:rsidRPr="00B07CBC">
              <w:rPr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47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326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52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575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57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492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78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947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93 020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102 728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27 144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37 381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45 169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81 424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82 771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92 586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26 675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40 184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38 756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56 674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68 342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79 496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pStyle w:val="a9"/>
              <w:tabs>
                <w:tab w:val="left" w:pos="8222"/>
              </w:tabs>
              <w:spacing w:before="5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B07CBC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47 853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65 751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111 746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125 486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149 739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55 192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56 729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59 617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194 159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180 322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182 757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29 407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44 365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45 407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59 311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72 172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83 605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38 896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40 551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43 866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62 324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70 721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82 127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43 111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52 985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54 909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73 878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92532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99 045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pStyle w:val="a3"/>
              <w:tabs>
                <w:tab w:val="left" w:pos="8222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75 729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81 290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109 943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133 553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157 005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27015A">
            <w:pPr>
              <w:pStyle w:val="10"/>
            </w:pPr>
            <w:r w:rsidRPr="00B07CBC">
              <w:t xml:space="preserve">Северо-Кавказский </w:t>
            </w:r>
            <w:r w:rsidRPr="00B07CBC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31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469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37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515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48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877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71 731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bCs/>
                <w:sz w:val="14"/>
                <w:szCs w:val="14"/>
              </w:rPr>
              <w:t>80 829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36 993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45 967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50 358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72 591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86 275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89 955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20 738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34 270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33 178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44 291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50 811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58 744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07CB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38 936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39 483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44 637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59 410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59 085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63 461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07CB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25 938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44 155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46 393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67 814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85 430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92 346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07CB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27 921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40 435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51 760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52 973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72 897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80 768</w:t>
            </w:r>
          </w:p>
        </w:tc>
      </w:tr>
      <w:tr w:rsidR="00B07CBC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19 668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42 549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46 857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62 660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69 106</w:t>
            </w:r>
          </w:p>
        </w:tc>
        <w:tc>
          <w:tcPr>
            <w:tcW w:w="1073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84 417</w:t>
            </w:r>
          </w:p>
        </w:tc>
      </w:tr>
      <w:tr w:rsidR="00B07CBC" w:rsidRPr="00DF5490" w:rsidTr="009064A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07CBC" w:rsidRPr="00B07CBC" w:rsidRDefault="00B07CBC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30 496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:rsidR="00B07CBC" w:rsidRPr="00B07CBC" w:rsidRDefault="00B07CBC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33 426</w:t>
            </w:r>
          </w:p>
        </w:tc>
        <w:tc>
          <w:tcPr>
            <w:tcW w:w="1073" w:type="dxa"/>
            <w:tcBorders>
              <w:bottom w:val="single" w:sz="6" w:space="0" w:color="auto"/>
              <w:right w:val="nil"/>
            </w:tcBorders>
            <w:vAlign w:val="center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43 796</w:t>
            </w:r>
          </w:p>
        </w:tc>
        <w:tc>
          <w:tcPr>
            <w:tcW w:w="1073" w:type="dxa"/>
            <w:tcBorders>
              <w:left w:val="nil"/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60 902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83 123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9A0EDF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88 840</w:t>
            </w:r>
          </w:p>
        </w:tc>
      </w:tr>
    </w:tbl>
    <w:p w:rsidR="008447D9" w:rsidRPr="00DF5490" w:rsidRDefault="0029683B" w:rsidP="00E57AB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0E7DF3" w:rsidRPr="00DF5490" w:rsidTr="00F509DA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E57AB4" w:rsidRDefault="000E7DF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E57AB4" w:rsidRDefault="000E7DF3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0E7DF3" w:rsidRDefault="000E7DF3" w:rsidP="000C78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36 988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50 201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55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87 783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98 858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108 284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064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53 558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61 405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96 723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104 110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820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40 677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40 056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68 708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81 364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092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41 660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42 531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73 067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80 880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56 868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80 302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132 248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150 334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45 828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51 687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78 047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83 002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29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41 173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47 440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92 658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98 708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40 212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64 795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96 908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105 310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42 976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46 430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73 857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81 801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65 856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70 621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122 285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136 328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43 705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42 839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65 506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75 365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40 086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45 739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61 818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77 600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52 957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50 176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89 535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108 662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009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40 449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42 776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76 761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85 992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44 061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45 587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80 792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92 549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41 225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57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571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64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726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85 008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89 561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100 548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39 110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37 890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66 966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74 281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59 446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67 674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93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94 036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98 431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58 226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62 199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108 379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110 229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874654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pacing w:val="-2"/>
                <w:sz w:val="14"/>
              </w:rPr>
              <w:t>Ханты-Мансийский</w:t>
            </w:r>
            <w:r w:rsidRPr="00B07CBC">
              <w:rPr>
                <w:rFonts w:ascii="Arial" w:hAnsi="Arial" w:cs="Arial"/>
                <w:sz w:val="14"/>
              </w:rPr>
              <w:t xml:space="preserve"> автономный </w:t>
            </w:r>
            <w:r w:rsidRPr="00B07CBC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57 918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65 007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 xml:space="preserve">103 548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102 703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60 453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  <w:r w:rsidRPr="00B07CBC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124 442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137 928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07CB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58 075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60 753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105 979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105 842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38 668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33 123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72 618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77 231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39 116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48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224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82 386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95 012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100 351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42 897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59 262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129 267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150 504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911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50 173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64 639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120 092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126 620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46 129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48 299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82 768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99 245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31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43 618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53 520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90 198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94 166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45 563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55 459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91 112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96 826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42 630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57 731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86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98 732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104 335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39 462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44 309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95 381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93 462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54 965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64 354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103 190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105 683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43 784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49 662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80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94 627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101 385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046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49 079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53 977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93 722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101 247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07CB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B07CB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47 908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B07CBC">
              <w:rPr>
                <w:rFonts w:ascii="Arial" w:hAnsi="Arial" w:cs="Arial"/>
                <w:b/>
                <w:sz w:val="14"/>
              </w:rPr>
              <w:t>72</w:t>
            </w:r>
            <w:r w:rsidRPr="00B07CBC">
              <w:rPr>
                <w:rFonts w:ascii="Arial" w:hAnsi="Arial" w:cs="Arial"/>
                <w:sz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</w:rPr>
              <w:t>829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B07CBC">
              <w:rPr>
                <w:rFonts w:ascii="Arial" w:hAnsi="Arial" w:cs="Arial"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013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106 664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115 703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7CBC">
              <w:rPr>
                <w:rFonts w:ascii="Arial" w:hAnsi="Arial" w:cs="Arial"/>
                <w:b/>
                <w:sz w:val="14"/>
                <w:szCs w:val="14"/>
              </w:rPr>
              <w:t>127 050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33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41 602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60 402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100 049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112 500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46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84 028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88 281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124 188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125 430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38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49 140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64 039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88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101 743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118 972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60 695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75 133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120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121 365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129 907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85 638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103 814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135 633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146 853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867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59 915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81 714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105 410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114 355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56 138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83 996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109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125 402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135 604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30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51 709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56 702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95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112 062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136 208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64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80 211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127 998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134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141 533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141 869</w:t>
            </w:r>
          </w:p>
        </w:tc>
      </w:tr>
      <w:tr w:rsidR="00B07CBC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27</w:t>
            </w:r>
            <w:r w:rsidRPr="00B07CBC">
              <w:rPr>
                <w:rFonts w:ascii="Arial" w:hAnsi="Arial" w:cs="Arial"/>
                <w:b/>
                <w:sz w:val="14"/>
              </w:rPr>
              <w:t> </w:t>
            </w:r>
            <w:r w:rsidRPr="00B07CBC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42 656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41 294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62</w:t>
            </w:r>
            <w:r w:rsidRPr="00B07CB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7CB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77 025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B07CBC" w:rsidRPr="00B07CBC" w:rsidRDefault="00B07CBC" w:rsidP="00B07CB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81 771</w:t>
            </w:r>
          </w:p>
        </w:tc>
      </w:tr>
      <w:tr w:rsidR="00B07CBC" w:rsidRPr="00D61CB3" w:rsidTr="00F509DA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B07CBC" w:rsidRPr="00B07CBC" w:rsidRDefault="00B07CBC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B07CBC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B07CBC" w:rsidRPr="00B07CBC" w:rsidRDefault="00B07CBC" w:rsidP="009064A1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07CBC" w:rsidRPr="00B07CBC" w:rsidRDefault="00B07CBC" w:rsidP="009A0ED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7C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B07CBC" w:rsidRPr="00D61CB3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BC" w:rsidRPr="00D61CB3" w:rsidRDefault="00B07CBC" w:rsidP="00383024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07CBC" w:rsidRPr="00D61CB3" w:rsidRDefault="00B07CBC" w:rsidP="00383024">
            <w:pPr>
              <w:spacing w:line="15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>за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 2015 г. приведены без учета сведений по Республике Крым и г. Севастополю.</w:t>
            </w:r>
          </w:p>
          <w:p w:rsidR="00B07CBC" w:rsidRPr="00D61CB3" w:rsidRDefault="00B07CBC" w:rsidP="001D074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 Данные за 2010, 2015 гг. </w:t>
            </w:r>
            <w:r w:rsidRPr="00D61CB3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61CB3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B07CBC" w:rsidRPr="00D61CB3" w:rsidRDefault="00B07CBC" w:rsidP="00CB088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D61CB3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447D9" w:rsidRPr="00DF5490" w:rsidRDefault="008447D9" w:rsidP="003445C3">
      <w:pPr>
        <w:pStyle w:val="ac"/>
        <w:pageBreakBefore/>
        <w:jc w:val="right"/>
        <w:rPr>
          <w:rFonts w:cs="Arial"/>
        </w:rPr>
      </w:pPr>
      <w:r w:rsidRPr="00DF5490">
        <w:rPr>
          <w:rFonts w:cs="Arial"/>
        </w:rPr>
        <w:lastRenderedPageBreak/>
        <w:t>ДИНАМИКА ЦЕН</w:t>
      </w:r>
    </w:p>
    <w:p w:rsidR="00C32F02" w:rsidRPr="00DF5490" w:rsidRDefault="0073363F" w:rsidP="003445C3">
      <w:pPr>
        <w:pStyle w:val="32"/>
        <w:keepNext w:val="0"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sz w:val="14"/>
        </w:rPr>
      </w:pPr>
      <w:r w:rsidRPr="00DF5490">
        <w:rPr>
          <w:rFonts w:ascii="Arial" w:hAnsi="Arial" w:cs="Arial"/>
        </w:rPr>
        <w:t>2</w:t>
      </w:r>
      <w:r w:rsidR="00785FC5" w:rsidRPr="00DF5490">
        <w:rPr>
          <w:rFonts w:ascii="Arial" w:hAnsi="Arial" w:cs="Arial"/>
        </w:rPr>
        <w:t>1</w:t>
      </w:r>
      <w:r w:rsidRPr="00DF5490">
        <w:rPr>
          <w:rFonts w:ascii="Arial" w:hAnsi="Arial" w:cs="Arial"/>
        </w:rPr>
        <w:t>.</w:t>
      </w:r>
      <w:r w:rsidR="004A5E75" w:rsidRPr="00DF5490">
        <w:rPr>
          <w:rFonts w:ascii="Arial" w:hAnsi="Arial" w:cs="Arial"/>
        </w:rPr>
        <w:t>1</w:t>
      </w:r>
      <w:r w:rsidR="006864EC" w:rsidRPr="00DF5490">
        <w:rPr>
          <w:rFonts w:ascii="Arial" w:hAnsi="Arial" w:cs="Arial"/>
        </w:rPr>
        <w:t>1</w:t>
      </w:r>
      <w:r w:rsidR="004A5E75" w:rsidRPr="00DF5490">
        <w:rPr>
          <w:rFonts w:ascii="Arial" w:hAnsi="Arial" w:cs="Arial"/>
        </w:rPr>
        <w:t xml:space="preserve">. </w:t>
      </w:r>
      <w:r w:rsidR="00C32F02" w:rsidRPr="00DF5490">
        <w:rPr>
          <w:rFonts w:ascii="Arial" w:hAnsi="Arial" w:cs="Arial"/>
        </w:rPr>
        <w:t>ИНДЕКСЫ ЦЕН ПРОИЗВОДИТЕЛЕЙ ПРОМЫШЛЕННЫХ ТОВАРОВ</w:t>
      </w:r>
      <w:r w:rsidR="00C32F02" w:rsidRPr="00DF5490">
        <w:rPr>
          <w:rFonts w:ascii="Arial" w:hAnsi="Arial" w:cs="Arial"/>
        </w:rPr>
        <w:br/>
      </w:r>
      <w:r w:rsidR="00C32F02" w:rsidRPr="00DF5490">
        <w:rPr>
          <w:rFonts w:ascii="Arial" w:hAnsi="Arial" w:cs="Arial"/>
          <w:b w:val="0"/>
          <w:bCs/>
          <w:sz w:val="14"/>
        </w:rPr>
        <w:t xml:space="preserve">(декабрь к декабрю предыдущего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D0747" w:rsidRPr="00DF5490" w:rsidTr="001D0747">
        <w:trPr>
          <w:jc w:val="center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747" w:rsidRPr="00DF5490" w:rsidRDefault="001D0747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0747" w:rsidRPr="00DF5490" w:rsidRDefault="001D0747" w:rsidP="001D074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D0747" w:rsidRPr="00DF5490" w:rsidRDefault="001D0747" w:rsidP="00DA2351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1D0747" w:rsidRPr="00DF5490" w:rsidTr="001D0747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747" w:rsidRPr="00DF5490" w:rsidRDefault="001D0747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747" w:rsidRPr="00DF5490" w:rsidRDefault="001D0747" w:rsidP="008475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0E7DF3" w:rsidRPr="00DF5490" w:rsidTr="009064A1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E7DF3" w:rsidRPr="00DF5490" w:rsidRDefault="000E7DF3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B82CC8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DF5490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0E7DF3" w:rsidRDefault="000E7DF3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B82CC8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B82CC8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0E7DF3" w:rsidRDefault="000E7DF3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pStyle w:val="4"/>
              <w:spacing w:before="30" w:line="140" w:lineRule="exact"/>
              <w:rPr>
                <w:rFonts w:cs="Arial"/>
              </w:rPr>
            </w:pPr>
            <w:r w:rsidRPr="009A0EDF">
              <w:rPr>
                <w:rFonts w:cs="Arial"/>
              </w:rPr>
              <w:t>Российская Федерация</w:t>
            </w:r>
          </w:p>
        </w:tc>
        <w:tc>
          <w:tcPr>
            <w:tcW w:w="7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140,8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A0EDF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9A0E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9A0EDF" w:rsidRPr="003020C6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20C6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149,4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74,9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156,6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200,2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129,5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153,9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127,5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9A0ED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103, 9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144,7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126,0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9A0ED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sz w:val="16"/>
                <w:szCs w:val="16"/>
              </w:rPr>
            </w:pPr>
            <w:r w:rsidRPr="009A0EDF">
              <w:rPr>
                <w:sz w:val="16"/>
                <w:szCs w:val="16"/>
              </w:rPr>
              <w:t>…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A0EDF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9A0E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88,9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147,7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153,4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143,6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397"/>
              <w:rPr>
                <w:rFonts w:ascii="Arial" w:hAnsi="Arial" w:cs="Arial"/>
                <w:spacing w:val="-4"/>
                <w:sz w:val="14"/>
              </w:rPr>
            </w:pPr>
            <w:r w:rsidRPr="009A0EDF">
              <w:rPr>
                <w:rFonts w:ascii="Arial" w:hAnsi="Arial" w:cs="Arial"/>
                <w:spacing w:val="-4"/>
                <w:sz w:val="14"/>
              </w:rPr>
              <w:t>в том числе: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A0EDF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173,9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176,8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A0ED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172,2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133,2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184,8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30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  <w:vertAlign w:val="superscript"/>
              </w:rPr>
            </w:pPr>
            <w:proofErr w:type="gramStart"/>
            <w:r w:rsidRPr="009A0EDF">
              <w:rPr>
                <w:rFonts w:ascii="Arial" w:eastAsia="Times New Roman" w:hAnsi="Arial" w:cs="Arial"/>
                <w:bCs w:val="0"/>
                <w:szCs w:val="24"/>
              </w:rPr>
              <w:t xml:space="preserve">Южный </w:t>
            </w:r>
            <w:r w:rsidRPr="009A0EDF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  <w:r w:rsidRPr="009A0EDF">
              <w:rPr>
                <w:rFonts w:ascii="Arial" w:eastAsia="Times New Roman" w:hAnsi="Arial" w:cs="Arial"/>
                <w:bCs w:val="0"/>
                <w:szCs w:val="24"/>
                <w:vertAlign w:val="superscript"/>
              </w:rPr>
              <w:t>3)</w:t>
            </w:r>
            <w:proofErr w:type="gramEnd"/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140,8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pStyle w:val="a9"/>
              <w:tabs>
                <w:tab w:val="left" w:pos="8222"/>
              </w:tabs>
              <w:spacing w:before="3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9A0EDF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136,7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142,9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199,8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80,2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</w:tr>
      <w:tr w:rsidR="009A0EDF" w:rsidRPr="00DF5490" w:rsidTr="00171899">
        <w:trPr>
          <w:trHeight w:val="100"/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pStyle w:val="a3"/>
              <w:tabs>
                <w:tab w:val="left" w:pos="8222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</w:tr>
      <w:tr w:rsidR="009A0EDF" w:rsidRPr="00DF5490" w:rsidTr="00171899">
        <w:trPr>
          <w:trHeight w:val="100"/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jc w:val="center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9A0ED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112,3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115,6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91,1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180,5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9A0ED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137,5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9A0EDF">
              <w:rPr>
                <w:rFonts w:ascii="Arial" w:hAnsi="Arial" w:cs="Arial"/>
                <w:sz w:val="14"/>
                <w:lang w:val="en-US"/>
              </w:rPr>
              <w:br/>
            </w:r>
            <w:r w:rsidRPr="009A0EDF">
              <w:rPr>
                <w:rFonts w:ascii="Arial" w:hAnsi="Arial" w:cs="Arial"/>
                <w:sz w:val="14"/>
              </w:rPr>
              <w:t>Республика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9A0EDF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9A0EDF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2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207,3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</w:tr>
    </w:tbl>
    <w:p w:rsidR="00A54F26" w:rsidRPr="00DF5490" w:rsidRDefault="00A54F26" w:rsidP="00A54F26">
      <w:pPr>
        <w:pStyle w:val="ac"/>
        <w:pageBreakBefore/>
        <w:jc w:val="left"/>
        <w:rPr>
          <w:rFonts w:cs="Arial"/>
        </w:rPr>
      </w:pPr>
      <w:r w:rsidRPr="00DF5490">
        <w:rPr>
          <w:rFonts w:cs="Arial"/>
        </w:rPr>
        <w:lastRenderedPageBreak/>
        <w:t>В ПРОИЗВОДСТВЕННОМ СЕКТОРЕ</w:t>
      </w:r>
    </w:p>
    <w:p w:rsidR="00C32F02" w:rsidRPr="00DF5490" w:rsidRDefault="00C32F02" w:rsidP="00A54F26">
      <w:pPr>
        <w:pStyle w:val="xl26"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ascii="Arial" w:eastAsia="Times New Roman" w:hAnsi="Arial" w:cs="Arial"/>
          <w:b w:val="0"/>
          <w:bCs w:val="0"/>
          <w:szCs w:val="24"/>
        </w:rPr>
      </w:pPr>
      <w:r w:rsidRPr="00DF5490">
        <w:rPr>
          <w:rFonts w:ascii="Arial" w:hAnsi="Arial" w:cs="Arial"/>
          <w:sz w:val="16"/>
          <w:szCs w:val="16"/>
        </w:rPr>
        <w:t xml:space="preserve">ПО ВИДАМ ЭКОНОМИЧЕСКОЙ ДЕЯТЕЛЬНОСТИ </w:t>
      </w:r>
      <w:r w:rsidRPr="00DF5490">
        <w:rPr>
          <w:rFonts w:ascii="Arial" w:hAnsi="Arial" w:cs="Arial"/>
          <w:sz w:val="16"/>
          <w:szCs w:val="16"/>
          <w:vertAlign w:val="superscript"/>
        </w:rPr>
        <w:t>1)</w:t>
      </w:r>
      <w:r w:rsidR="00D37139" w:rsidRPr="00DF5490">
        <w:rPr>
          <w:rFonts w:ascii="Arial" w:hAnsi="Arial" w:cs="Arial"/>
          <w:sz w:val="16"/>
          <w:szCs w:val="16"/>
          <w:vertAlign w:val="superscript"/>
        </w:rPr>
        <w:t>;2)</w:t>
      </w:r>
      <w:r w:rsidRPr="00DF5490">
        <w:rPr>
          <w:rFonts w:ascii="Arial" w:hAnsi="Arial" w:cs="Arial"/>
          <w:position w:val="6"/>
          <w:sz w:val="16"/>
          <w:szCs w:val="16"/>
        </w:rPr>
        <w:br/>
      </w:r>
      <w:r w:rsidRPr="00DF5490">
        <w:rPr>
          <w:rFonts w:ascii="Arial" w:hAnsi="Arial" w:cs="Arial"/>
          <w:b w:val="0"/>
          <w:bCs w:val="0"/>
        </w:rPr>
        <w:t>года; 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171899" w:rsidRPr="00DF5490" w:rsidTr="00171899">
        <w:trPr>
          <w:jc w:val="center"/>
        </w:trPr>
        <w:tc>
          <w:tcPr>
            <w:tcW w:w="9532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171899" w:rsidRPr="00DF5490" w:rsidTr="00171899">
        <w:trPr>
          <w:jc w:val="center"/>
        </w:trPr>
        <w:tc>
          <w:tcPr>
            <w:tcW w:w="3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обеспечение электрической энергией, газом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и паром; кондиционирование воздуха</w:t>
            </w:r>
          </w:p>
        </w:tc>
        <w:tc>
          <w:tcPr>
            <w:tcW w:w="3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водоотведение,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организация сбора и утилизации отходов,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0E7DF3" w:rsidRPr="00DF5490" w:rsidTr="00171899">
        <w:trPr>
          <w:jc w:val="center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171899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0E7DF3" w:rsidRDefault="000E7DF3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0E7DF3" w:rsidRDefault="000E7DF3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114,9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3020C6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20C6">
              <w:rPr>
                <w:rFonts w:ascii="Arial" w:hAnsi="Arial" w:cs="Arial"/>
                <w:b/>
                <w:bCs/>
                <w:sz w:val="14"/>
                <w:szCs w:val="14"/>
              </w:rPr>
              <w:t>114,9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3020C6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020C6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107,2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br/>
              <w:t>112,1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3020C6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020C6">
              <w:rPr>
                <w:rFonts w:ascii="Arial" w:hAnsi="Arial" w:cs="Arial"/>
                <w:b/>
                <w:bCs/>
                <w:sz w:val="14"/>
                <w:szCs w:val="14"/>
              </w:rPr>
              <w:t>108,2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125,4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br/>
              <w:t>115,6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136,2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br/>
              <w:t>126,4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br/>
              <w:t>112,9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109,6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116,0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120,6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146,5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</w:tr>
      <w:tr w:rsidR="009A0EDF" w:rsidRPr="00D61CB3" w:rsidTr="009A0EDF">
        <w:trPr>
          <w:trHeight w:val="100"/>
          <w:jc w:val="center"/>
        </w:trPr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143,4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</w:tr>
      <w:tr w:rsidR="009A0EDF" w:rsidRPr="00D61CB3" w:rsidTr="009A0EDF">
        <w:trPr>
          <w:trHeight w:val="100"/>
          <w:jc w:val="center"/>
        </w:trPr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br/>
              <w:t>114,2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114,0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108,8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114,2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113,9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139,9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9A0EDF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126,7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9A0EDF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br/>
              <w:t>113,6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 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6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5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9A0EDF" w:rsidRPr="00D61CB3" w:rsidTr="009A0EDF">
        <w:trPr>
          <w:jc w:val="center"/>
        </w:trPr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36" w:type="dxa"/>
            <w:tcBorders>
              <w:bottom w:val="single" w:sz="6" w:space="0" w:color="auto"/>
              <w:right w:val="nil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71899" w:rsidRPr="00DF5490" w:rsidTr="00171899">
        <w:trPr>
          <w:jc w:val="center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899" w:rsidRPr="00DF5490" w:rsidRDefault="00171899" w:rsidP="00171899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1899" w:rsidRPr="00DF5490" w:rsidRDefault="00171899" w:rsidP="00171899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171899" w:rsidRPr="00DF5490" w:rsidTr="00171899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899" w:rsidRPr="00DF5490" w:rsidRDefault="00171899" w:rsidP="00171899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0E7DF3" w:rsidRPr="00DF5490" w:rsidTr="009064A1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E7DF3" w:rsidRPr="00DF5490" w:rsidRDefault="000E7DF3" w:rsidP="00171899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B82CC8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DF5490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0E7DF3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DF5490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B82CC8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B82CC8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DF3" w:rsidRPr="000E7DF3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A0ED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A0E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168,2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129,7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165,0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79,0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186,0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A0ED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9A0E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96,8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129,9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133,1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120,1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132,9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Ханты-Мансийский автоно</w:t>
            </w:r>
            <w:r w:rsidRPr="009A0EDF">
              <w:rPr>
                <w:rFonts w:ascii="Arial" w:hAnsi="Arial" w:cs="Arial"/>
                <w:sz w:val="14"/>
              </w:rPr>
              <w:t>м</w:t>
            </w:r>
            <w:r w:rsidRPr="009A0EDF">
              <w:rPr>
                <w:rFonts w:ascii="Arial" w:hAnsi="Arial" w:cs="Arial"/>
                <w:sz w:val="14"/>
              </w:rPr>
              <w:t>ный</w:t>
            </w:r>
            <w:r w:rsidRPr="009A0ED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147,4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9A0ED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9A0ED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A0E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9A0EDF"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9A0E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65,2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141,6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214,4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126,2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146,5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129,2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184,7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40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9A0EDF">
              <w:rPr>
                <w:rFonts w:ascii="Arial" w:eastAsia="Times New Roman" w:hAnsi="Arial" w:cs="Arial"/>
                <w:bCs w:val="0"/>
                <w:szCs w:val="24"/>
              </w:rPr>
              <w:t xml:space="preserve">Дальневосточный </w:t>
            </w:r>
            <w:r w:rsidRPr="009A0EDF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  <w:proofErr w:type="gramStart"/>
            <w:r w:rsidRPr="009A0EDF">
              <w:rPr>
                <w:rFonts w:ascii="Arial" w:hAnsi="Arial" w:cs="Arial"/>
                <w:b w:val="0"/>
                <w:vertAlign w:val="superscript"/>
              </w:rPr>
              <w:t>4</w:t>
            </w:r>
            <w:proofErr w:type="gramEnd"/>
            <w:r w:rsidRPr="009A0EDF">
              <w:rPr>
                <w:rFonts w:ascii="Arial" w:hAnsi="Arial" w:cs="Arial"/>
                <w:b w:val="0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123,0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sz w:val="14"/>
                <w:szCs w:val="14"/>
              </w:rPr>
              <w:t>120,7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131,6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/>
                <w:bCs/>
                <w:sz w:val="14"/>
                <w:szCs w:val="14"/>
              </w:rPr>
              <w:t>125,4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125,2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126,7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167,0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76,4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142,4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139,5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171,0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9A0EDF" w:rsidRPr="00DF5490" w:rsidTr="009A0EDF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A0EDF" w:rsidRDefault="009A0EDF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A0ED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26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0EDF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122,7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159,5</w:t>
            </w:r>
          </w:p>
        </w:tc>
        <w:tc>
          <w:tcPr>
            <w:tcW w:w="727" w:type="dxa"/>
            <w:vAlign w:val="bottom"/>
          </w:tcPr>
          <w:p w:rsidR="009A0EDF" w:rsidRPr="009A0EDF" w:rsidRDefault="009A0EDF" w:rsidP="009A0EDF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0EDF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</w:tr>
      <w:tr w:rsidR="009A0EDF" w:rsidRPr="00DF5490" w:rsidTr="00171899">
        <w:trPr>
          <w:jc w:val="center"/>
        </w:trPr>
        <w:tc>
          <w:tcPr>
            <w:tcW w:w="9532" w:type="dxa"/>
            <w:gridSpan w:val="11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A0EDF" w:rsidRPr="00961016" w:rsidRDefault="009A0EDF" w:rsidP="00171899">
            <w:pPr>
              <w:spacing w:before="6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9A0EDF" w:rsidRPr="00961016" w:rsidRDefault="009A0EDF" w:rsidP="00171899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6101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 ОКВЭД2.</w:t>
            </w:r>
          </w:p>
          <w:p w:rsidR="009A0EDF" w:rsidRPr="00961016" w:rsidRDefault="009A0EDF" w:rsidP="00171899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6101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На товары, предназначенные для реализации на внутреннем рынке.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9A0EDF" w:rsidRPr="00961016" w:rsidRDefault="009A0EDF" w:rsidP="00171899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961016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9A0EDF" w:rsidRPr="00171899" w:rsidRDefault="009A0EDF" w:rsidP="00171899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961016">
              <w:rPr>
                <w:rFonts w:ascii="Arial" w:hAnsi="Arial" w:cs="Arial"/>
                <w:sz w:val="12"/>
                <w:szCs w:val="12"/>
              </w:rPr>
              <w:t> 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Данные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за 2015 г.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961016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  <w:r w:rsidRPr="00DF5490">
        <w:rPr>
          <w:rFonts w:ascii="Arial" w:eastAsia="Times New Roman" w:hAnsi="Arial" w:cs="Arial"/>
          <w:b w:val="0"/>
          <w:bCs w:val="0"/>
          <w:szCs w:val="24"/>
        </w:rPr>
        <w:lastRenderedPageBreak/>
        <w:t xml:space="preserve">Продолжение табл. </w:t>
      </w:r>
      <w:r w:rsidR="0073363F" w:rsidRPr="00DF5490">
        <w:rPr>
          <w:rFonts w:ascii="Arial" w:eastAsia="Times New Roman" w:hAnsi="Arial" w:cs="Arial"/>
          <w:b w:val="0"/>
          <w:bCs w:val="0"/>
          <w:szCs w:val="24"/>
        </w:rPr>
        <w:t>22.</w:t>
      </w:r>
      <w:r w:rsidRPr="00DF5490">
        <w:rPr>
          <w:rFonts w:ascii="Arial" w:eastAsia="Times New Roman" w:hAnsi="Arial" w:cs="Arial"/>
          <w:b w:val="0"/>
          <w:bCs w:val="0"/>
          <w:szCs w:val="24"/>
        </w:rPr>
        <w:t>1</w:t>
      </w:r>
      <w:r w:rsidR="006864EC" w:rsidRPr="00DF5490">
        <w:rPr>
          <w:rFonts w:ascii="Arial" w:eastAsia="Times New Roman" w:hAnsi="Arial" w:cs="Arial"/>
          <w:b w:val="0"/>
          <w:bCs w:val="0"/>
          <w:szCs w:val="24"/>
        </w:rPr>
        <w:t>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171899" w:rsidRPr="00DF5490" w:rsidTr="009022C4">
        <w:trPr>
          <w:jc w:val="center"/>
        </w:trPr>
        <w:tc>
          <w:tcPr>
            <w:tcW w:w="9532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171899" w:rsidRPr="00DF5490" w:rsidTr="009022C4">
        <w:trPr>
          <w:jc w:val="center"/>
        </w:trPr>
        <w:tc>
          <w:tcPr>
            <w:tcW w:w="3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обеспечение электрической энергией, газом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и паром; кондиционирование воздуха</w:t>
            </w:r>
          </w:p>
        </w:tc>
        <w:tc>
          <w:tcPr>
            <w:tcW w:w="3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водоотведение,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организация сбора и утилизации отходов,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0E7DF3" w:rsidRPr="00DF5490" w:rsidTr="009022C4">
        <w:trPr>
          <w:jc w:val="center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171899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0E7DF3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961016" w:rsidRDefault="000E7DF3" w:rsidP="009064A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F3" w:rsidRPr="000E7DF3" w:rsidRDefault="000E7DF3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br/>
              <w:t>112,6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114,3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108,2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134,8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131,0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128,7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br/>
              <w:t>111,9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129,5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107,5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103,9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br/>
              <w:t>107,1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159,4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227,6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br/>
              <w:t>88,4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br/>
              <w:t>111,7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115,7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130,5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120,2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153,4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158,7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137,2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147,9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br/>
              <w:t>118,1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123,0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118,6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117,4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118,2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121,3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130,8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142,5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201,7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127,5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159,4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124,4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</w:tr>
      <w:tr w:rsidR="00A11121" w:rsidRPr="00DF5490" w:rsidTr="00A11121">
        <w:trPr>
          <w:jc w:val="center"/>
        </w:trPr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9064A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126,8</w:t>
            </w:r>
          </w:p>
        </w:tc>
        <w:tc>
          <w:tcPr>
            <w:tcW w:w="635" w:type="dxa"/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A11121" w:rsidRPr="00A11121" w:rsidRDefault="00A11121" w:rsidP="00DE6E35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</w:tr>
      <w:tr w:rsidR="00A11121" w:rsidRPr="00DF5490" w:rsidTr="009022C4">
        <w:trPr>
          <w:jc w:val="center"/>
        </w:trPr>
        <w:tc>
          <w:tcPr>
            <w:tcW w:w="9532" w:type="dxa"/>
            <w:gridSpan w:val="15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1121" w:rsidRPr="00961016" w:rsidRDefault="00A11121" w:rsidP="009022C4">
            <w:pPr>
              <w:spacing w:before="12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11121" w:rsidRPr="00961016" w:rsidRDefault="00A11121" w:rsidP="009022C4">
            <w:pPr>
              <w:spacing w:line="136" w:lineRule="exact"/>
              <w:ind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A11121" w:rsidRPr="00961016" w:rsidRDefault="00A11121" w:rsidP="009022C4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11121" w:rsidRPr="00961016" w:rsidRDefault="00A11121" w:rsidP="009022C4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11121" w:rsidRPr="009022C4" w:rsidRDefault="00A11121" w:rsidP="009022C4">
            <w:pPr>
              <w:tabs>
                <w:tab w:val="left" w:pos="697"/>
              </w:tabs>
              <w:spacing w:before="34" w:line="140" w:lineRule="exact"/>
              <w:ind w:right="227"/>
              <w:rPr>
                <w:rFonts w:ascii="Arial" w:hAnsi="Arial" w:cs="Arial"/>
                <w:bCs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550C68">
      <w:pPr>
        <w:pStyle w:val="ab"/>
        <w:pageBreakBefore/>
        <w:spacing w:after="120"/>
        <w:jc w:val="right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>2</w:t>
      </w:r>
      <w:r w:rsidR="006A238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2</w:t>
      </w:r>
      <w:r w:rsidR="008447D9" w:rsidRPr="00DF5490">
        <w:rPr>
          <w:rFonts w:cs="Arial"/>
        </w:rPr>
        <w:t xml:space="preserve">. ИНДЕКСЫ ЦЕН ПРОИЗВОДИТЕЛЕЙ </w:t>
      </w:r>
      <w:r w:rsidR="008447D9" w:rsidRPr="00DF5490">
        <w:rPr>
          <w:rFonts w:cs="Arial"/>
        </w:rPr>
        <w:br/>
      </w:r>
      <w:r w:rsidR="004044E4" w:rsidRPr="00DF5490">
        <w:rPr>
          <w:rFonts w:cs="Arial"/>
        </w:rPr>
        <w:t xml:space="preserve"> И ПРИОБРЕТЕНИЯ </w:t>
      </w:r>
      <w:r w:rsidR="008447D9" w:rsidRPr="00DF5490">
        <w:rPr>
          <w:rFonts w:cs="Arial"/>
        </w:rPr>
        <w:t xml:space="preserve">ТОВАРОВ И УСЛУГ </w:t>
      </w:r>
      <w:r w:rsidR="00E44FD6" w:rsidRPr="00DF5490">
        <w:rPr>
          <w:rFonts w:cs="Arial"/>
          <w:vertAlign w:val="superscript"/>
        </w:rPr>
        <w:br/>
      </w:r>
      <w:r w:rsidR="008447D9" w:rsidRPr="00DF5490">
        <w:rPr>
          <w:rFonts w:cs="Arial"/>
          <w:b w:val="0"/>
          <w:sz w:val="14"/>
        </w:rPr>
        <w:t xml:space="preserve">(в процентах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1206"/>
        <w:gridCol w:w="1206"/>
        <w:gridCol w:w="1206"/>
        <w:gridCol w:w="1206"/>
        <w:gridCol w:w="1206"/>
        <w:gridCol w:w="1206"/>
      </w:tblGrid>
      <w:tr w:rsidR="009022C4" w:rsidRPr="00DF5490" w:rsidTr="00B40605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022C4" w:rsidRPr="00DF5490" w:rsidRDefault="009022C4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9022C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B40605" w:rsidRDefault="00B40605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2020</w:t>
            </w:r>
          </w:p>
        </w:tc>
      </w:tr>
      <w:tr w:rsidR="009022C4" w:rsidRPr="00DF5490" w:rsidTr="00B40605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022C4" w:rsidRPr="00DF5490" w:rsidRDefault="009022C4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A46306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9022C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9022C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>Российская Федерация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Центральный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Брянская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Воронежская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Ивановская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Калужская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Московская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Орловская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Рязанская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Смоленская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Тверская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Тульская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г</w:t>
            </w:r>
            <w:r w:rsidRPr="00DF5490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Северо-Западный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Карелия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Коми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DF5490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DF5490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Мурманская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Псковская область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</w:tbl>
    <w:p w:rsidR="00550C68" w:rsidRPr="00DF5490" w:rsidRDefault="00550C68" w:rsidP="00EE392F">
      <w:pPr>
        <w:pStyle w:val="ab"/>
        <w:pageBreakBefore/>
        <w:spacing w:after="120"/>
        <w:jc w:val="left"/>
        <w:rPr>
          <w:rFonts w:cs="Arial"/>
          <w:b w:val="0"/>
          <w:sz w:val="14"/>
          <w:vertAlign w:val="superscript"/>
        </w:rPr>
      </w:pPr>
      <w:r w:rsidRPr="00DF5490">
        <w:rPr>
          <w:rFonts w:cs="Arial"/>
        </w:rPr>
        <w:lastRenderedPageBreak/>
        <w:t xml:space="preserve">СЕЛЬСКОХОЗЯЙСТВЕННОЙ ПРОДУКЦИИ </w:t>
      </w:r>
      <w:r w:rsidR="002C1EE4" w:rsidRPr="00DF5490">
        <w:rPr>
          <w:rFonts w:cs="Arial"/>
        </w:rPr>
        <w:br/>
      </w:r>
      <w:r w:rsidRPr="00DF5490">
        <w:rPr>
          <w:rFonts w:cs="Arial"/>
        </w:rPr>
        <w:t>СЕЛЬСКОХОЗЯЙСТВЕННЫМИ ОРГАНИЗАЦИЯМИ</w:t>
      </w:r>
      <w:r w:rsidR="002C1EE4" w:rsidRPr="00DF5490">
        <w:rPr>
          <w:rFonts w:cs="Arial"/>
        </w:rPr>
        <w:br/>
      </w:r>
      <w:r w:rsidRPr="00DF5490">
        <w:rPr>
          <w:rFonts w:cs="Arial"/>
          <w:b w:val="0"/>
          <w:sz w:val="14"/>
        </w:rPr>
        <w:t>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170A4E" w:rsidRPr="00961016" w:rsidTr="00A46306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9064A1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B40605" w:rsidRDefault="00170A4E" w:rsidP="009064A1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170A4E" w:rsidRDefault="00170A4E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>
              <w:rPr>
                <w:rFonts w:cs="Arial"/>
                <w:b w:val="0"/>
                <w:sz w:val="14"/>
                <w:szCs w:val="14"/>
              </w:rPr>
              <w:t>2024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170A4E" w:rsidRPr="00961016" w:rsidTr="00A46306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DF5490" w:rsidRDefault="00170A4E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97,5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D61CB3">
              <w:rPr>
                <w:rFonts w:cs="Arial"/>
                <w:sz w:val="14"/>
              </w:rPr>
              <w:t>Российская Федерация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61CB3">
              <w:rPr>
                <w:rFonts w:cs="Arial"/>
                <w:sz w:val="14"/>
              </w:rPr>
              <w:t xml:space="preserve">Центральный </w:t>
            </w:r>
            <w:r w:rsidRPr="00D61CB3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Брянская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Воронежская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Ивановская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Калужская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Московская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Орловская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Рязанская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Смоленская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Тверская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Тульская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г</w:t>
            </w:r>
            <w:r w:rsidRPr="00D61CB3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61CB3">
              <w:rPr>
                <w:rFonts w:cs="Arial"/>
                <w:sz w:val="14"/>
              </w:rPr>
              <w:t xml:space="preserve">Северо-Западный </w:t>
            </w:r>
            <w:r w:rsidRPr="00D61CB3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Карелия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Коми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D61CB3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D61CB3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Мурманская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1121" w:rsidRPr="00D61CB3" w:rsidRDefault="00A11121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Псковская область</w:t>
            </w:r>
          </w:p>
        </w:tc>
      </w:tr>
    </w:tbl>
    <w:p w:rsidR="00550C68" w:rsidRPr="00DF5490" w:rsidRDefault="00550C68" w:rsidP="00F76E57">
      <w:pPr>
        <w:pStyle w:val="ab"/>
        <w:spacing w:after="60"/>
        <w:jc w:val="right"/>
        <w:rPr>
          <w:rFonts w:cs="Arial"/>
          <w:b w:val="0"/>
          <w:sz w:val="14"/>
          <w:vertAlign w:val="superscript"/>
          <w:lang w:val="en-US"/>
        </w:rPr>
      </w:pPr>
    </w:p>
    <w:p w:rsidR="008447D9" w:rsidRPr="00DF5490" w:rsidRDefault="008447D9" w:rsidP="006B3F00">
      <w:pPr>
        <w:pStyle w:val="ab"/>
        <w:pageBreakBefore/>
        <w:spacing w:after="60"/>
        <w:jc w:val="right"/>
        <w:rPr>
          <w:rFonts w:cs="Arial"/>
          <w:b w:val="0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1206"/>
        <w:gridCol w:w="1206"/>
        <w:gridCol w:w="1206"/>
        <w:gridCol w:w="1206"/>
        <w:gridCol w:w="1206"/>
        <w:gridCol w:w="1206"/>
      </w:tblGrid>
      <w:tr w:rsidR="00B40605" w:rsidRPr="00DF5490" w:rsidTr="00B40605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B40605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 Марий Эл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Мордовия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Кировская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Оренбургская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Саратовская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Ульяновская область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</w:tbl>
    <w:p w:rsidR="008447D9" w:rsidRPr="00DF5490" w:rsidRDefault="002E5408" w:rsidP="00EE392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lastRenderedPageBreak/>
        <w:t xml:space="preserve">Продолжение табл. </w:t>
      </w:r>
      <w:r w:rsidR="006A2383" w:rsidRPr="00DF5490">
        <w:rPr>
          <w:rFonts w:cs="Arial"/>
          <w:b w:val="0"/>
          <w:sz w:val="14"/>
        </w:rPr>
        <w:t>21</w:t>
      </w:r>
      <w:r w:rsidR="0073363F" w:rsidRPr="00DF5490">
        <w:rPr>
          <w:rFonts w:cs="Arial"/>
          <w:b w:val="0"/>
          <w:sz w:val="14"/>
        </w:rPr>
        <w:t>.</w:t>
      </w:r>
      <w:r w:rsidR="008447D9"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170A4E" w:rsidRPr="00961016" w:rsidTr="00C52D9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9064A1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B40605" w:rsidRDefault="00170A4E" w:rsidP="009064A1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170A4E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>
              <w:rPr>
                <w:rFonts w:cs="Arial"/>
                <w:b w:val="0"/>
                <w:sz w:val="14"/>
                <w:szCs w:val="14"/>
              </w:rPr>
              <w:t>2024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170A4E" w:rsidRPr="00961016" w:rsidTr="00C52D9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DF5490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61CB3">
              <w:rPr>
                <w:rFonts w:cs="Arial"/>
                <w:sz w:val="14"/>
                <w:szCs w:val="14"/>
              </w:rPr>
              <w:t>Республика Крым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133,9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1CB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108,3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 Марий Эл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Мордовия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Кировская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206" w:type="dxa"/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06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A11121" w:rsidRPr="00961016" w:rsidTr="00A11121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D61CB3" w:rsidRDefault="00A11121" w:rsidP="009064A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A11121" w:rsidRPr="00FC2587" w:rsidRDefault="00A11121" w:rsidP="00DE6E3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1121" w:rsidRPr="00D61CB3" w:rsidRDefault="00A11121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</w:tbl>
    <w:p w:rsidR="004468F1" w:rsidRPr="00DF5490" w:rsidRDefault="004468F1">
      <w:pPr>
        <w:rPr>
          <w:rFonts w:ascii="Arial" w:hAnsi="Arial" w:cs="Arial"/>
          <w:lang w:val="en-US"/>
        </w:rPr>
      </w:pPr>
    </w:p>
    <w:p w:rsidR="000C0B55" w:rsidRPr="00DF5490" w:rsidRDefault="000C0B55" w:rsidP="00B72A3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1206"/>
        <w:gridCol w:w="1206"/>
        <w:gridCol w:w="1206"/>
        <w:gridCol w:w="1206"/>
        <w:gridCol w:w="1206"/>
        <w:gridCol w:w="1206"/>
      </w:tblGrid>
      <w:tr w:rsidR="00B40605" w:rsidRPr="00DF5490" w:rsidTr="00B40605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B40605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Челябинская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Кемеровская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Магаданская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Сахалинская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5490">
              <w:rPr>
                <w:rFonts w:ascii="Arial" w:hAnsi="Arial" w:cs="Arial"/>
                <w:spacing w:val="-3"/>
                <w:sz w:val="14"/>
              </w:rPr>
              <w:t>Чукотский автономный</w:t>
            </w:r>
            <w:r w:rsidRPr="00DF5490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105,0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A2383" w:rsidRPr="00DF5490" w:rsidRDefault="006A2383" w:rsidP="0063578B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6A2383" w:rsidRPr="00DF5490" w:rsidRDefault="006A2383" w:rsidP="0063578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г. приведены без учета сведений по Республике Крым и г. Севастополю.</w:t>
            </w:r>
          </w:p>
          <w:p w:rsidR="006A2383" w:rsidRPr="00DF5490" w:rsidRDefault="006A2383" w:rsidP="002420E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 Данные за 2010,</w:t>
            </w:r>
            <w:r w:rsidR="00290D4C" w:rsidRPr="00DF54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4188C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</w:t>
            </w:r>
            <w:r w:rsidR="00C65EDF" w:rsidRPr="00DF5490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№ 632.</w:t>
            </w:r>
          </w:p>
        </w:tc>
      </w:tr>
    </w:tbl>
    <w:p w:rsidR="00B72A3F" w:rsidRPr="00DF5490" w:rsidRDefault="00B72A3F" w:rsidP="00B72A3F">
      <w:pPr>
        <w:pStyle w:val="ab"/>
        <w:spacing w:before="80" w:after="60" w:line="160" w:lineRule="exact"/>
        <w:jc w:val="right"/>
        <w:rPr>
          <w:rFonts w:cs="Arial"/>
          <w:b w:val="0"/>
          <w:sz w:val="14"/>
        </w:rPr>
      </w:pPr>
    </w:p>
    <w:p w:rsidR="000C0B55" w:rsidRPr="00DF5490" w:rsidRDefault="000C0B55" w:rsidP="006B3F00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lastRenderedPageBreak/>
        <w:t xml:space="preserve">Продолжение табл. </w:t>
      </w:r>
      <w:r w:rsidR="0073363F" w:rsidRPr="00DF5490">
        <w:rPr>
          <w:rFonts w:cs="Arial"/>
          <w:b w:val="0"/>
          <w:sz w:val="14"/>
        </w:rPr>
        <w:t>2</w:t>
      </w:r>
      <w:r w:rsidR="006A2383" w:rsidRPr="00DF5490">
        <w:rPr>
          <w:rFonts w:cs="Arial"/>
          <w:b w:val="0"/>
          <w:sz w:val="14"/>
        </w:rPr>
        <w:t>1</w:t>
      </w:r>
      <w:r w:rsidR="0073363F" w:rsidRPr="00DF5490">
        <w:rPr>
          <w:rFonts w:cs="Arial"/>
          <w:b w:val="0"/>
          <w:sz w:val="14"/>
        </w:rPr>
        <w:t>.</w:t>
      </w:r>
      <w:r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170A4E" w:rsidRPr="00DF5490" w:rsidTr="00F2053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9064A1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B40605" w:rsidRDefault="00170A4E" w:rsidP="009064A1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A12F35" w:rsidRDefault="00A12F3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>
              <w:rPr>
                <w:rFonts w:cs="Arial"/>
                <w:b w:val="0"/>
                <w:sz w:val="14"/>
                <w:szCs w:val="14"/>
              </w:rPr>
              <w:t>2024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0A4E" w:rsidRPr="00DF5490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170A4E" w:rsidRPr="00DF5490" w:rsidTr="00F2053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DF5490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A4E" w:rsidRPr="00DF5490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961016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A4E" w:rsidRPr="00DF5490" w:rsidRDefault="00170A4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104,3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121,7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61CB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127,4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61CB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Челябинская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112,3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Кемеровская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111,3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/>
                <w:bCs/>
                <w:sz w:val="14"/>
                <w:szCs w:val="14"/>
              </w:rPr>
              <w:t>107,2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Магаданская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Сахалинская область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D61CB3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D61CB3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A11121" w:rsidRPr="00DF5490" w:rsidTr="00A11121">
        <w:trPr>
          <w:cantSplit/>
          <w:jc w:val="center"/>
        </w:trPr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112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11121">
              <w:rPr>
                <w:rFonts w:ascii="Arial" w:hAnsi="Arial" w:cs="Arial"/>
                <w:spacing w:val="-2"/>
                <w:sz w:val="14"/>
                <w:szCs w:val="14"/>
              </w:rPr>
              <w:t>122,1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9064A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06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122,9</w:t>
            </w:r>
          </w:p>
        </w:tc>
        <w:tc>
          <w:tcPr>
            <w:tcW w:w="1207" w:type="dxa"/>
            <w:vAlign w:val="bottom"/>
          </w:tcPr>
          <w:p w:rsidR="00A11121" w:rsidRPr="00A11121" w:rsidRDefault="00A11121" w:rsidP="00DE6E3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1121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00" w:line="16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Чукотский автономный округ</w:t>
            </w:r>
          </w:p>
        </w:tc>
      </w:tr>
      <w:tr w:rsidR="00A11121" w:rsidRPr="00DF5490" w:rsidTr="00F2053B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1121" w:rsidRPr="00D61CB3" w:rsidRDefault="00A11121" w:rsidP="00A760B5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11121" w:rsidRPr="00D61CB3" w:rsidRDefault="00A11121" w:rsidP="00A760B5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11121" w:rsidRPr="00D61CB3" w:rsidRDefault="00A11121" w:rsidP="00A760B5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4"/>
              </w:rPr>
            </w:pPr>
            <w:r w:rsidRPr="00D61CB3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C0B55" w:rsidRPr="00DF5490" w:rsidRDefault="000C0B55" w:rsidP="00E83426">
      <w:pPr>
        <w:pStyle w:val="ab"/>
        <w:jc w:val="right"/>
        <w:rPr>
          <w:rFonts w:cs="Arial"/>
          <w:b w:val="0"/>
          <w:sz w:val="14"/>
        </w:rPr>
      </w:pPr>
    </w:p>
    <w:p w:rsidR="008447D9" w:rsidRPr="00DF5490" w:rsidRDefault="0073363F" w:rsidP="001272B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</w:t>
      </w:r>
      <w:r w:rsidR="006A238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8447D9" w:rsidRPr="00DF5490">
        <w:rPr>
          <w:rFonts w:ascii="Arial" w:hAnsi="Arial" w:cs="Arial"/>
          <w:b/>
          <w:sz w:val="16"/>
        </w:rPr>
        <w:t>1</w:t>
      </w:r>
      <w:r w:rsidR="006864EC" w:rsidRPr="00DF5490">
        <w:rPr>
          <w:rFonts w:ascii="Arial" w:hAnsi="Arial" w:cs="Arial"/>
          <w:b/>
          <w:sz w:val="16"/>
        </w:rPr>
        <w:t>3</w:t>
      </w:r>
      <w:r w:rsidR="008447D9" w:rsidRPr="00DF5490">
        <w:rPr>
          <w:rFonts w:ascii="Arial" w:hAnsi="Arial" w:cs="Arial"/>
          <w:b/>
          <w:sz w:val="16"/>
        </w:rPr>
        <w:t xml:space="preserve">. ИНДЕКСЫ ЦЕН ПРОИЗВОДИТЕЛЕЙ </w:t>
      </w:r>
      <w:r w:rsidR="0023280B" w:rsidRPr="00DF5490">
        <w:rPr>
          <w:rFonts w:ascii="Arial" w:hAnsi="Arial" w:cs="Arial"/>
          <w:b/>
          <w:sz w:val="16"/>
        </w:rPr>
        <w:t>НА СТРОИТЕЛЬНУЮ ПРОДУКЦИЮ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9064A1" w:rsidRPr="00DF5490" w:rsidTr="00B40605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DF5490" w:rsidRDefault="009064A1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DF5490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DF5490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DF5490" w:rsidRDefault="009064A1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961016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B40605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64A1" w:rsidRPr="009064A1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pStyle w:val="4"/>
              <w:spacing w:before="58" w:line="140" w:lineRule="exact"/>
              <w:rPr>
                <w:rFonts w:cs="Arial"/>
                <w:szCs w:val="14"/>
              </w:rPr>
            </w:pPr>
            <w:r w:rsidRPr="00FC258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FC258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FC258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FC258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FC258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FC258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FC258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pStyle w:val="a9"/>
              <w:tabs>
                <w:tab w:val="left" w:pos="8222"/>
              </w:tabs>
              <w:spacing w:before="58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FC2587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FC2587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pStyle w:val="a3"/>
              <w:tabs>
                <w:tab w:val="left" w:pos="8222"/>
              </w:tabs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FC2587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FC258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C2587" w:rsidRPr="00FC2587" w:rsidRDefault="00FC2587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FC2587" w:rsidRPr="00FC2587" w:rsidRDefault="00FC2587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</w:tbl>
    <w:p w:rsidR="00F47A09" w:rsidRPr="00DF5490" w:rsidRDefault="00F47A09" w:rsidP="00113636">
      <w:pPr>
        <w:tabs>
          <w:tab w:val="center" w:pos="6634"/>
        </w:tabs>
        <w:rPr>
          <w:rFonts w:ascii="Arial" w:hAnsi="Arial" w:cs="Arial"/>
          <w:sz w:val="14"/>
          <w:lang w:val="en-US"/>
        </w:rPr>
      </w:pPr>
    </w:p>
    <w:p w:rsidR="008447D9" w:rsidRPr="00DF5490" w:rsidRDefault="00CD431C" w:rsidP="007B6825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BA539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9064A1" w:rsidRPr="00DF5490" w:rsidTr="00B40605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961016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B40605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9064A1" w:rsidRDefault="009064A1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tabs>
                <w:tab w:val="left" w:pos="1993"/>
              </w:tabs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39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FC258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FC2587">
              <w:rPr>
                <w:rFonts w:ascii="Arial" w:hAnsi="Arial" w:cs="Arial"/>
                <w:sz w:val="14"/>
              </w:rPr>
              <w:br/>
            </w:r>
            <w:r w:rsidRPr="00FC2587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FC2587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FC2587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C2587" w:rsidRPr="00DF5490" w:rsidTr="00667A6F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587" w:rsidRPr="00713CD1" w:rsidRDefault="00FC2587" w:rsidP="00F567D7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FC2587" w:rsidRPr="00713CD1" w:rsidRDefault="00FC2587" w:rsidP="00F567D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13CD1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13CD1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FC2587" w:rsidRPr="00713CD1" w:rsidRDefault="00FC2587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713CD1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Pr="00713CD1">
              <w:rPr>
                <w:rFonts w:ascii="Arial" w:hAnsi="Arial" w:cs="Arial"/>
                <w:bCs/>
                <w:sz w:val="12"/>
                <w:szCs w:val="12"/>
              </w:rPr>
              <w:t>2010</w:t>
            </w:r>
            <w:r w:rsidRPr="00713CD1">
              <w:rPr>
                <w:rFonts w:ascii="Arial" w:hAnsi="Arial" w:cs="Arial"/>
                <w:sz w:val="12"/>
                <w:szCs w:val="12"/>
              </w:rPr>
              <w:t xml:space="preserve">, 2015 гг. </w:t>
            </w:r>
            <w:r w:rsidRPr="00713CD1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713CD1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713CD1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AF7361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BA539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ТАРИФОВ НА ГРУЗОВЫЕ ПЕРЕВОЗКИ</w:t>
      </w:r>
    </w:p>
    <w:p w:rsidR="008447D9" w:rsidRPr="00DF5490" w:rsidRDefault="008447D9" w:rsidP="000818BD">
      <w:pPr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9064A1" w:rsidRPr="00DF5490" w:rsidTr="00C16189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D61AB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C16189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9064A1" w:rsidRDefault="009064A1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pStyle w:val="4"/>
              <w:spacing w:before="58" w:line="140" w:lineRule="exact"/>
              <w:rPr>
                <w:rFonts w:cs="Arial"/>
              </w:rPr>
            </w:pPr>
            <w:r w:rsidRPr="00FC2587">
              <w:rPr>
                <w:rFonts w:cs="Arial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133,1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111,5</w:t>
            </w:r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128,4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116,5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113,7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126,7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137,4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129,0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119,0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92,3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143,7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108,</w:t>
            </w:r>
            <w:r w:rsidRPr="00FC2587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2587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  <w:r w:rsidRPr="00FC2587">
              <w:rPr>
                <w:rFonts w:ascii="Arial" w:hAnsi="Arial" w:cs="Arial"/>
                <w:sz w:val="14"/>
                <w:szCs w:val="14"/>
              </w:rPr>
              <w:t>,</w:t>
            </w:r>
            <w:r w:rsidRPr="00FC258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2587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  <w:r w:rsidRPr="00FC2587">
              <w:rPr>
                <w:rFonts w:ascii="Arial" w:hAnsi="Arial" w:cs="Arial"/>
                <w:sz w:val="14"/>
                <w:szCs w:val="14"/>
              </w:rPr>
              <w:t>,</w:t>
            </w:r>
            <w:r w:rsidRPr="00FC258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FC258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>Южный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2)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115,3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pStyle w:val="a9"/>
              <w:tabs>
                <w:tab w:val="left" w:pos="8222"/>
              </w:tabs>
              <w:spacing w:before="58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FC2587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pStyle w:val="a3"/>
              <w:tabs>
                <w:tab w:val="left" w:pos="8222"/>
              </w:tabs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FC2587" w:rsidRPr="00112D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jc w:val="center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196,1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141,7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C2587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FC2587" w:rsidRPr="00DF5490" w:rsidTr="00FC258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C2587" w:rsidRPr="00FC2587" w:rsidRDefault="00FC2587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</w:tbl>
    <w:p w:rsidR="000818BD" w:rsidRPr="00DF5490" w:rsidRDefault="000818BD" w:rsidP="000818BD">
      <w:pPr>
        <w:jc w:val="center"/>
        <w:rPr>
          <w:rFonts w:ascii="Arial" w:hAnsi="Arial" w:cs="Arial"/>
          <w:sz w:val="14"/>
        </w:rPr>
      </w:pPr>
    </w:p>
    <w:p w:rsidR="008447D9" w:rsidRPr="00DF5490" w:rsidRDefault="00DA28DF" w:rsidP="00EE392F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A31C1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9064A1" w:rsidRPr="00DF5490" w:rsidTr="00C16189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DF5490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C16189" w:rsidRDefault="009064A1" w:rsidP="009064A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4A1" w:rsidRPr="009064A1" w:rsidRDefault="009064A1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159,7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134,8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122,4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tabs>
                <w:tab w:val="left" w:pos="1993"/>
              </w:tabs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165,5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204,7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138,2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161,1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178,4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39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FC258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540C2E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FC258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proofErr w:type="gramStart"/>
            <w:r w:rsidRPr="00FC258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119,1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115,2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126,4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179,6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C258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C2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FC2587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118,7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120,4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C2587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FC2587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FC2587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FC2587" w:rsidRPr="00FC2587" w:rsidRDefault="00FC2587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FC258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FC2587" w:rsidRPr="00FC2587" w:rsidRDefault="00FC2587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5" w:type="dxa"/>
            <w:vAlign w:val="bottom"/>
          </w:tcPr>
          <w:p w:rsidR="00FC2587" w:rsidRPr="00FC2587" w:rsidRDefault="00FC2587" w:rsidP="009064A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FC2587" w:rsidRPr="00FC2587" w:rsidRDefault="00FC2587" w:rsidP="00DE6E35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C2587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FC2587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587" w:rsidRPr="00DF5490" w:rsidRDefault="00FC2587" w:rsidP="003D61AB">
            <w:pPr>
              <w:spacing w:before="12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FC2587" w:rsidRPr="00DF5490" w:rsidRDefault="00FC2587" w:rsidP="001A2E13">
            <w:pPr>
              <w:spacing w:before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В целях обеспечения статистической сопоставимости данных показатель рассчитан без учета сведений по Республике Крым и г. Севастополю. </w:t>
            </w:r>
          </w:p>
          <w:p w:rsidR="00FC2587" w:rsidRPr="00DF5490" w:rsidRDefault="00FC2587" w:rsidP="001A2E13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FC2587" w:rsidRPr="00DF5490" w:rsidRDefault="00FC2587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2010</w:t>
            </w:r>
            <w:r>
              <w:rPr>
                <w:rFonts w:ascii="Arial" w:hAnsi="Arial" w:cs="Arial"/>
                <w:sz w:val="12"/>
                <w:szCs w:val="12"/>
              </w:rPr>
              <w:t>, 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A141FC" w:rsidRPr="00DF5490" w:rsidRDefault="00A141FC" w:rsidP="00A141FC">
      <w:pPr>
        <w:jc w:val="right"/>
        <w:rPr>
          <w:rFonts w:ascii="Arial" w:hAnsi="Arial" w:cs="Arial"/>
          <w:sz w:val="14"/>
        </w:rPr>
      </w:pPr>
    </w:p>
    <w:p w:rsidR="008447D9" w:rsidRPr="00DF5490" w:rsidRDefault="008447D9" w:rsidP="00E02115">
      <w:pPr>
        <w:pageBreakBefore/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  <w:r w:rsidRPr="00DF5490">
        <w:rPr>
          <w:rFonts w:ascii="Arial" w:hAnsi="Arial" w:cs="Arial"/>
          <w:b/>
          <w:sz w:val="16"/>
        </w:rPr>
        <w:lastRenderedPageBreak/>
        <w:t>МЕТОДОЛОГИЧЕСКИЕ ПОЯСНЕНИЯ</w:t>
      </w:r>
    </w:p>
    <w:p w:rsidR="008447D9" w:rsidRPr="00AE4E43" w:rsidRDefault="008447D9">
      <w:pPr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</w:p>
    <w:p w:rsidR="00BB718B" w:rsidRPr="00AE4E43" w:rsidRDefault="00BB718B">
      <w:pPr>
        <w:spacing w:line="194" w:lineRule="exact"/>
        <w:ind w:firstLine="284"/>
        <w:jc w:val="both"/>
        <w:rPr>
          <w:rFonts w:ascii="Arial" w:hAnsi="Arial" w:cs="Arial"/>
          <w:sz w:val="16"/>
        </w:rPr>
        <w:sectPr w:rsidR="00BB718B" w:rsidRPr="00AE4E43" w:rsidSect="00BF16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995"/>
          <w:cols w:space="708"/>
          <w:titlePg/>
          <w:docGrid w:linePitch="360"/>
        </w:sectPr>
      </w:pP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sz w:val="16"/>
        </w:rPr>
        <w:lastRenderedPageBreak/>
        <w:t xml:space="preserve">Наблюдение за уровнем цен (тарифов) на товары </w:t>
      </w:r>
      <w:r w:rsidRPr="003324EC">
        <w:rPr>
          <w:rFonts w:ascii="Arial" w:hAnsi="Arial" w:cs="Arial"/>
          <w:sz w:val="16"/>
        </w:rPr>
        <w:br/>
        <w:t xml:space="preserve">и услуги во всех секторах экономики осуществляется </w:t>
      </w:r>
      <w:r w:rsidRPr="003324EC">
        <w:rPr>
          <w:rFonts w:ascii="Arial" w:hAnsi="Arial" w:cs="Arial"/>
          <w:sz w:val="16"/>
        </w:rPr>
        <w:br/>
        <w:t xml:space="preserve">на основе выборочной совокупности базовых организаций </w:t>
      </w:r>
      <w:r w:rsidRPr="003324EC">
        <w:rPr>
          <w:rFonts w:ascii="Arial" w:hAnsi="Arial" w:cs="Arial"/>
          <w:sz w:val="16"/>
        </w:rPr>
        <w:br/>
        <w:t>по набору товаров (услуг) – представителей.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eastAsia="Calibri" w:hAnsi="Arial" w:cs="Arial"/>
          <w:sz w:val="16"/>
          <w:szCs w:val="16"/>
        </w:rPr>
      </w:pPr>
      <w:r w:rsidRPr="003324EC">
        <w:rPr>
          <w:rFonts w:ascii="Arial" w:eastAsia="Calibri" w:hAnsi="Arial" w:cs="Arial"/>
          <w:b/>
          <w:sz w:val="16"/>
          <w:szCs w:val="16"/>
        </w:rPr>
        <w:t xml:space="preserve">Индекс потребительских цен и тарифов на товары </w:t>
      </w:r>
      <w:r w:rsidRPr="003324EC">
        <w:rPr>
          <w:rFonts w:ascii="Arial" w:eastAsia="Calibri" w:hAnsi="Arial" w:cs="Arial"/>
          <w:b/>
          <w:sz w:val="16"/>
          <w:szCs w:val="16"/>
        </w:rPr>
        <w:br/>
        <w:t>и услуги (ИПЦ)</w:t>
      </w:r>
      <w:r w:rsidRPr="003324EC">
        <w:rPr>
          <w:rFonts w:ascii="Arial" w:eastAsia="Calibri" w:hAnsi="Arial" w:cs="Arial"/>
          <w:sz w:val="16"/>
          <w:szCs w:val="16"/>
        </w:rPr>
        <w:t xml:space="preserve"> характеризует изменение во времени общ</w:t>
      </w:r>
      <w:r w:rsidRPr="003324EC">
        <w:rPr>
          <w:rFonts w:ascii="Arial" w:eastAsia="Calibri" w:hAnsi="Arial" w:cs="Arial"/>
          <w:sz w:val="16"/>
          <w:szCs w:val="16"/>
        </w:rPr>
        <w:t>е</w:t>
      </w:r>
      <w:r w:rsidRPr="003324EC">
        <w:rPr>
          <w:rFonts w:ascii="Arial" w:eastAsia="Calibri" w:hAnsi="Arial" w:cs="Arial"/>
          <w:sz w:val="16"/>
          <w:szCs w:val="16"/>
        </w:rPr>
        <w:t>го уровня цен на товары и услуги, приобретаемые населен</w:t>
      </w:r>
      <w:r w:rsidRPr="003324EC">
        <w:rPr>
          <w:rFonts w:ascii="Arial" w:eastAsia="Calibri" w:hAnsi="Arial" w:cs="Arial"/>
          <w:sz w:val="16"/>
          <w:szCs w:val="16"/>
        </w:rPr>
        <w:t>и</w:t>
      </w:r>
      <w:r w:rsidRPr="003324EC">
        <w:rPr>
          <w:rFonts w:ascii="Arial" w:eastAsia="Calibri" w:hAnsi="Arial" w:cs="Arial"/>
          <w:sz w:val="16"/>
          <w:szCs w:val="16"/>
        </w:rPr>
        <w:t xml:space="preserve">ем для непроизводственного потребления. </w:t>
      </w:r>
      <w:r w:rsidRPr="003324EC">
        <w:rPr>
          <w:rFonts w:ascii="Arial" w:eastAsia="Calibri" w:hAnsi="Arial" w:cs="Arial"/>
          <w:sz w:val="16"/>
          <w:szCs w:val="16"/>
        </w:rPr>
        <w:br/>
        <w:t xml:space="preserve">Он измеряет отношение стоимости фиксированного перечня товаров и услуг в ценах текущего периода к его стоимости </w:t>
      </w:r>
      <w:r w:rsidRPr="003324EC">
        <w:rPr>
          <w:rFonts w:ascii="Arial" w:eastAsia="Calibri" w:hAnsi="Arial" w:cs="Arial"/>
          <w:sz w:val="16"/>
          <w:szCs w:val="16"/>
        </w:rPr>
        <w:br/>
        <w:t>в ценах предыдущего (базисного) периода.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trike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ИПЦ используется в качестве одного из важнейших </w:t>
      </w:r>
      <w:r w:rsidRPr="003324EC">
        <w:rPr>
          <w:rFonts w:ascii="Arial" w:hAnsi="Arial" w:cs="Arial"/>
          <w:sz w:val="16"/>
          <w:szCs w:val="16"/>
        </w:rPr>
        <w:br/>
        <w:t xml:space="preserve">показателей, характеризующих инфляционные процессы </w:t>
      </w:r>
      <w:r w:rsidRPr="003324EC">
        <w:rPr>
          <w:rFonts w:ascii="Arial" w:hAnsi="Arial" w:cs="Arial"/>
          <w:sz w:val="16"/>
          <w:szCs w:val="16"/>
        </w:rPr>
        <w:br/>
        <w:t xml:space="preserve">в субъектах Российской Федерации и России в целом. 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Порядок применения ИПЦ, в том числе в целях </w:t>
      </w:r>
      <w:r w:rsidRPr="003324EC">
        <w:rPr>
          <w:rFonts w:ascii="Arial" w:hAnsi="Arial" w:cs="Arial"/>
          <w:sz w:val="16"/>
          <w:szCs w:val="16"/>
        </w:rPr>
        <w:br/>
        <w:t xml:space="preserve">осуществления государственной финансовой и денежно-кредитной политики, анализа и прогноза ценовых процессов в экономике, изучения динамики социально-экономических явлений, пересмотра минимальных социальных гарантий населению, решения отдельных правовых споров и т.д. </w:t>
      </w:r>
      <w:r w:rsidRPr="003324EC">
        <w:rPr>
          <w:rFonts w:ascii="Arial" w:hAnsi="Arial" w:cs="Arial"/>
          <w:sz w:val="16"/>
          <w:szCs w:val="16"/>
        </w:rPr>
        <w:br/>
        <w:t>регламентируется законодательством в соответствующей сфере деятельности.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Расчет ИПЦ производится на базе информации, </w:t>
      </w:r>
      <w:r w:rsidRPr="003324EC">
        <w:rPr>
          <w:rFonts w:ascii="Arial" w:hAnsi="Arial" w:cs="Arial"/>
          <w:sz w:val="16"/>
          <w:szCs w:val="16"/>
        </w:rPr>
        <w:br/>
        <w:t>полученной из двух источников: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данных о потребительских ценах на товары и услуги, </w:t>
      </w:r>
      <w:r w:rsidRPr="003324EC">
        <w:rPr>
          <w:rFonts w:ascii="Arial" w:hAnsi="Arial" w:cs="Arial"/>
          <w:sz w:val="16"/>
          <w:szCs w:val="16"/>
        </w:rPr>
        <w:br/>
        <w:t>зарегистрированных в каждом отчетном периоде;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данных о фактических потребительских расходах </w:t>
      </w:r>
      <w:r w:rsidRPr="003324EC">
        <w:rPr>
          <w:rFonts w:ascii="Arial" w:hAnsi="Arial" w:cs="Arial"/>
          <w:sz w:val="16"/>
          <w:szCs w:val="16"/>
        </w:rPr>
        <w:br/>
        <w:t>домашних хозяйств за два предыдущих смещенных года, которые используются для формирования весов при расчете ИПЦ.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Наблюдение за потребительскими ценами организовано на территории всех субъектов Российской Федерации </w:t>
      </w:r>
      <w:r w:rsidRPr="003324EC">
        <w:rPr>
          <w:rFonts w:ascii="Arial" w:hAnsi="Arial" w:cs="Arial"/>
          <w:sz w:val="16"/>
          <w:szCs w:val="16"/>
        </w:rPr>
        <w:br/>
        <w:t xml:space="preserve">в столицах республик, центрах краев, областей, автономной области, автономных округов, городах федерального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значения, а также городах (поселках городского типа),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отобранных с учетом их представительности в отражении социально-экономического и географического положения регионов и степени насыщенности потребительского рынка товарами и услугами.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Регистрация цен и тарифов на товары и услуги </w:t>
      </w:r>
      <w:r w:rsidRPr="003324EC">
        <w:rPr>
          <w:rFonts w:ascii="Arial" w:hAnsi="Arial" w:cs="Arial"/>
          <w:sz w:val="16"/>
          <w:szCs w:val="16"/>
        </w:rPr>
        <w:br/>
        <w:t xml:space="preserve">осуществляется в организациях торговли, сферы услуг </w:t>
      </w:r>
      <w:r w:rsidRPr="003324EC">
        <w:rPr>
          <w:rFonts w:ascii="Arial" w:hAnsi="Arial" w:cs="Arial"/>
          <w:sz w:val="16"/>
          <w:szCs w:val="16"/>
        </w:rPr>
        <w:br/>
        <w:t>и общественного питания, включая сетевые и несетевые, осуществляющие онлайн продажи, а также на розничных рынках и ярмарках, реализующих товары на регулярной основе в стационарных торговых объектах и в нестациона</w:t>
      </w:r>
      <w:r w:rsidRPr="003324EC">
        <w:rPr>
          <w:rFonts w:ascii="Arial" w:hAnsi="Arial" w:cs="Arial"/>
          <w:sz w:val="16"/>
          <w:szCs w:val="16"/>
        </w:rPr>
        <w:t>р</w:t>
      </w:r>
      <w:r w:rsidRPr="003324EC">
        <w:rPr>
          <w:rFonts w:ascii="Arial" w:hAnsi="Arial" w:cs="Arial"/>
          <w:sz w:val="16"/>
          <w:szCs w:val="16"/>
        </w:rPr>
        <w:t xml:space="preserve">ных (палатки, киоски и т.д.), принадлежащих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как юридическим, так и физическим лицам.</w:t>
      </w:r>
    </w:p>
    <w:p w:rsidR="00184199" w:rsidRPr="003324EC" w:rsidRDefault="00184199" w:rsidP="00DE6E35">
      <w:pPr>
        <w:widowControl w:val="0"/>
        <w:shd w:val="clear" w:color="auto" w:fill="FFFFFF"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Потребительский набор товаров и услуг, на основании которого осуществляется наблюдение за ценами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и рассчитывается ИПЦ, утверждается правовым актом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Росстата и представляет собой единую для всех субъектов Российской Федерации выборку товаров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(услуг)-представителей, наиболее часто потребляемых населением.</w:t>
      </w:r>
    </w:p>
    <w:p w:rsidR="00184199" w:rsidRPr="003324EC" w:rsidRDefault="00184199" w:rsidP="00DE6E35">
      <w:pPr>
        <w:widowControl w:val="0"/>
        <w:shd w:val="clear" w:color="auto" w:fill="FFFFFF"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Критериями включения товаров (услуг)-представителей </w:t>
      </w:r>
      <w:r w:rsidRPr="003324EC">
        <w:rPr>
          <w:rFonts w:ascii="Arial" w:hAnsi="Arial" w:cs="Arial"/>
          <w:sz w:val="16"/>
          <w:szCs w:val="16"/>
        </w:rPr>
        <w:br/>
        <w:t xml:space="preserve">в набор являются: массовость потребительского спроса, приобретение в целях непроизводственного потребления, </w:t>
      </w:r>
      <w:r w:rsidRPr="003324EC">
        <w:rPr>
          <w:rFonts w:ascii="Arial" w:hAnsi="Arial" w:cs="Arial"/>
          <w:sz w:val="16"/>
          <w:szCs w:val="16"/>
        </w:rPr>
        <w:lastRenderedPageBreak/>
        <w:t xml:space="preserve">устойчивое наличие в продаже, однородность качественных характеристик, позволяющая обеспечить временную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и межрегиональную сопоставимость цен и их динамики, доля </w:t>
      </w:r>
      <w:r w:rsidRPr="003324EC">
        <w:rPr>
          <w:rFonts w:ascii="Arial" w:hAnsi="Arial" w:cs="Arial"/>
          <w:sz w:val="16"/>
          <w:szCs w:val="16"/>
        </w:rPr>
        <w:br/>
        <w:t xml:space="preserve">в структуре потребительских расходов населения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не менее 0,1%. В отдельных случаях вес включаемого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в набор товара (услуги)-представителя может составлять менее 0,1%, если данный товар (услуга) является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социально-значимым, пользующимся массовым спросом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и имеющим незначительный вес из-за низкой цены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(например, спички, соль и т.д.).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Исходной информацией для расчета ИПЦ являются </w:t>
      </w:r>
      <w:r w:rsidRPr="003324EC">
        <w:rPr>
          <w:rFonts w:ascii="Arial" w:hAnsi="Arial" w:cs="Arial"/>
          <w:sz w:val="16"/>
          <w:szCs w:val="16"/>
        </w:rPr>
        <w:br/>
        <w:t xml:space="preserve">данные регистрации цен на товары (услуги) с конкретными потребительскими свойствами. </w:t>
      </w:r>
    </w:p>
    <w:p w:rsidR="00184199" w:rsidRPr="003324EC" w:rsidRDefault="00184199" w:rsidP="00DE6E35">
      <w:pPr>
        <w:widowControl w:val="0"/>
        <w:shd w:val="clear" w:color="auto" w:fill="FFFFFF"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Исходя из индексов цен на отдельные виды товаров </w:t>
      </w:r>
      <w:r w:rsidRPr="003324EC">
        <w:rPr>
          <w:rFonts w:ascii="Arial" w:hAnsi="Arial" w:cs="Arial"/>
          <w:sz w:val="16"/>
          <w:szCs w:val="16"/>
        </w:rPr>
        <w:br/>
        <w:t>и услуг и расходов на их приобретение в общих потреб</w:t>
      </w:r>
      <w:r w:rsidRPr="003324EC">
        <w:rPr>
          <w:rFonts w:ascii="Arial" w:hAnsi="Arial" w:cs="Arial"/>
          <w:sz w:val="16"/>
          <w:szCs w:val="16"/>
        </w:rPr>
        <w:t>и</w:t>
      </w:r>
      <w:r w:rsidRPr="003324EC">
        <w:rPr>
          <w:rFonts w:ascii="Arial" w:hAnsi="Arial" w:cs="Arial"/>
          <w:sz w:val="16"/>
          <w:szCs w:val="16"/>
        </w:rPr>
        <w:t xml:space="preserve">тельских расходах домашних хозяйств, определяются </w:t>
      </w:r>
      <w:r w:rsidRPr="003324EC">
        <w:rPr>
          <w:rFonts w:ascii="Arial" w:hAnsi="Arial" w:cs="Arial"/>
          <w:sz w:val="16"/>
          <w:szCs w:val="16"/>
        </w:rPr>
        <w:br/>
        <w:t xml:space="preserve">индексы цен по укрупненным группам (продовольственные товары, непродовольственные товары и услуги), ИПЦ </w:t>
      </w:r>
      <w:r w:rsidRPr="003324EC">
        <w:rPr>
          <w:rFonts w:ascii="Arial" w:hAnsi="Arial" w:cs="Arial"/>
          <w:sz w:val="16"/>
          <w:szCs w:val="16"/>
        </w:rPr>
        <w:br/>
        <w:t>в целом по субъекту Российской Федерации, федеральному округу и Российской Федерации.</w:t>
      </w:r>
    </w:p>
    <w:p w:rsidR="00184199" w:rsidRPr="003324EC" w:rsidRDefault="00184199" w:rsidP="00DE6E35">
      <w:pPr>
        <w:widowControl w:val="0"/>
        <w:shd w:val="clear" w:color="auto" w:fill="FFFFFF"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b/>
          <w:bCs/>
          <w:sz w:val="16"/>
          <w:szCs w:val="16"/>
        </w:rPr>
        <w:t xml:space="preserve">Стоимость условного (минимального) набора </w:t>
      </w:r>
      <w:r w:rsidRPr="003324EC">
        <w:rPr>
          <w:rFonts w:ascii="Arial" w:hAnsi="Arial" w:cs="Arial"/>
          <w:b/>
          <w:bCs/>
          <w:sz w:val="16"/>
          <w:szCs w:val="16"/>
        </w:rPr>
        <w:br/>
        <w:t xml:space="preserve">продуктов питания </w:t>
      </w:r>
      <w:r w:rsidRPr="003324EC">
        <w:rPr>
          <w:rFonts w:ascii="Arial" w:hAnsi="Arial" w:cs="Arial"/>
          <w:sz w:val="16"/>
          <w:szCs w:val="16"/>
        </w:rPr>
        <w:t xml:space="preserve">отражает межрегиональную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дифференциацию уровней потребительских цен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на основные продукты питания, входящие в него.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Стоимость набора формируется на основе средних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потребительских цен на 33 наименования продовольстве</w:t>
      </w:r>
      <w:r w:rsidRPr="003324EC">
        <w:rPr>
          <w:rFonts w:ascii="Arial" w:hAnsi="Arial" w:cs="Arial"/>
          <w:sz w:val="16"/>
          <w:szCs w:val="16"/>
        </w:rPr>
        <w:t>н</w:t>
      </w:r>
      <w:r w:rsidRPr="003324EC">
        <w:rPr>
          <w:rFonts w:ascii="Arial" w:hAnsi="Arial" w:cs="Arial"/>
          <w:sz w:val="16"/>
          <w:szCs w:val="16"/>
        </w:rPr>
        <w:t xml:space="preserve">ных товаров, включенные в данный набор </w:t>
      </w:r>
      <w:r w:rsidRPr="003324EC">
        <w:rPr>
          <w:rFonts w:ascii="Arial" w:hAnsi="Arial" w:cs="Arial"/>
          <w:sz w:val="16"/>
          <w:szCs w:val="16"/>
        </w:rPr>
        <w:br/>
        <w:t xml:space="preserve">и единых (условных) объемов потребления товаров </w:t>
      </w:r>
      <w:r w:rsidRPr="003324EC">
        <w:rPr>
          <w:rFonts w:ascii="Arial" w:hAnsi="Arial" w:cs="Arial"/>
          <w:sz w:val="16"/>
          <w:szCs w:val="16"/>
        </w:rPr>
        <w:br/>
        <w:t xml:space="preserve">как для субъектов Российской Федерации, так и России </w:t>
      </w:r>
      <w:r w:rsidRPr="003324EC">
        <w:rPr>
          <w:rFonts w:ascii="Arial" w:hAnsi="Arial" w:cs="Arial"/>
          <w:sz w:val="16"/>
          <w:szCs w:val="16"/>
        </w:rPr>
        <w:br/>
        <w:t>в целом.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Данные о стоимости набора приведены в расчете </w:t>
      </w:r>
      <w:r w:rsidRPr="003324EC">
        <w:rPr>
          <w:rFonts w:ascii="Arial" w:hAnsi="Arial" w:cs="Arial"/>
          <w:sz w:val="16"/>
          <w:szCs w:val="16"/>
        </w:rPr>
        <w:br/>
        <w:t>на одного человека месяц.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b/>
          <w:sz w:val="16"/>
          <w:szCs w:val="16"/>
        </w:rPr>
        <w:t>Стоимость фиксированного набора потребительских товаров и услуг</w:t>
      </w:r>
      <w:r w:rsidRPr="003324EC">
        <w:rPr>
          <w:rFonts w:ascii="Arial" w:hAnsi="Arial" w:cs="Arial"/>
          <w:sz w:val="16"/>
          <w:szCs w:val="16"/>
        </w:rPr>
        <w:t xml:space="preserve"> для межрегиональных сопоставлений п</w:t>
      </w:r>
      <w:r w:rsidRPr="003324EC">
        <w:rPr>
          <w:rFonts w:ascii="Arial" w:hAnsi="Arial" w:cs="Arial"/>
          <w:sz w:val="16"/>
          <w:szCs w:val="16"/>
        </w:rPr>
        <w:t>о</w:t>
      </w:r>
      <w:r w:rsidRPr="003324EC">
        <w:rPr>
          <w:rFonts w:ascii="Arial" w:hAnsi="Arial" w:cs="Arial"/>
          <w:sz w:val="16"/>
          <w:szCs w:val="16"/>
        </w:rPr>
        <w:t xml:space="preserve">купательной способности населения, исчисленная </w:t>
      </w:r>
      <w:r w:rsidRPr="003324EC">
        <w:rPr>
          <w:rFonts w:ascii="Arial" w:hAnsi="Arial" w:cs="Arial"/>
          <w:sz w:val="16"/>
          <w:szCs w:val="16"/>
        </w:rPr>
        <w:br/>
        <w:t xml:space="preserve">по субъектам Российской Федерации, является показателем, который может быть использован как вспомогательный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инструмент при оценке уровня материального благососто</w:t>
      </w:r>
      <w:r w:rsidRPr="003324EC">
        <w:rPr>
          <w:rFonts w:ascii="Arial" w:hAnsi="Arial" w:cs="Arial"/>
          <w:sz w:val="16"/>
          <w:szCs w:val="16"/>
        </w:rPr>
        <w:t>я</w:t>
      </w:r>
      <w:r w:rsidRPr="003324EC">
        <w:rPr>
          <w:rFonts w:ascii="Arial" w:hAnsi="Arial" w:cs="Arial"/>
          <w:sz w:val="16"/>
          <w:szCs w:val="16"/>
        </w:rPr>
        <w:t xml:space="preserve">ния населения, отражая сложившийся уровень цен как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на продовольственные, так и непродовольственные товары, а также услуги.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Стоимость набора формируется на основе средних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потребительских цен на товары (услуги)-представители, включенные в данный набор и единых (условных) объемов потребления товаров и услуг как для субъектов Российской Федерации, так и России в целом.</w:t>
      </w:r>
    </w:p>
    <w:p w:rsidR="00184199" w:rsidRPr="003324EC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В состав набора включены 83 наименования товаров </w:t>
      </w:r>
      <w:r w:rsidRPr="003324EC">
        <w:rPr>
          <w:rFonts w:ascii="Arial" w:hAnsi="Arial" w:cs="Arial"/>
          <w:sz w:val="16"/>
          <w:szCs w:val="16"/>
        </w:rPr>
        <w:br/>
        <w:t xml:space="preserve">и услуг, в том числе 30 видов продовольственных товаров, 41 вид непродовольственных товаров и 12 видов услуг.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Данные о стоимости набора приведены в расчете на месяц.</w:t>
      </w:r>
    </w:p>
    <w:p w:rsidR="00184199" w:rsidRPr="00DE6E35" w:rsidRDefault="00184199" w:rsidP="00DE6E35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DE6E35">
        <w:rPr>
          <w:rFonts w:ascii="Arial" w:hAnsi="Arial" w:cs="Arial"/>
          <w:b/>
          <w:sz w:val="16"/>
        </w:rPr>
        <w:t xml:space="preserve">Индексы цен на первичном и вторичном рынках </w:t>
      </w:r>
      <w:r w:rsidRPr="00DE6E35">
        <w:rPr>
          <w:rFonts w:ascii="Arial" w:hAnsi="Arial" w:cs="Arial"/>
          <w:sz w:val="16"/>
        </w:rPr>
        <w:br/>
      </w:r>
      <w:r w:rsidRPr="00DE6E35">
        <w:rPr>
          <w:rFonts w:ascii="Arial" w:hAnsi="Arial" w:cs="Arial"/>
          <w:b/>
          <w:sz w:val="16"/>
        </w:rPr>
        <w:t xml:space="preserve">жилья </w:t>
      </w:r>
      <w:r w:rsidR="00DE6E35" w:rsidRPr="00DE6E35">
        <w:rPr>
          <w:rFonts w:ascii="Arial" w:hAnsi="Arial" w:cs="Arial"/>
          <w:sz w:val="16"/>
        </w:rPr>
        <w:t xml:space="preserve">характеризуют изменение во времени общего уровня цен продаж на сопоставимую по качеству жилую </w:t>
      </w:r>
      <w:r w:rsidR="00DE6E35">
        <w:rPr>
          <w:rFonts w:ascii="Arial" w:hAnsi="Arial" w:cs="Arial"/>
          <w:sz w:val="16"/>
        </w:rPr>
        <w:br/>
      </w:r>
      <w:r w:rsidR="00DE6E35" w:rsidRPr="00DE6E35">
        <w:rPr>
          <w:rFonts w:ascii="Arial" w:hAnsi="Arial" w:cs="Arial"/>
          <w:sz w:val="16"/>
        </w:rPr>
        <w:t xml:space="preserve">недвижимость в многоквартирных домах, определяемых </w:t>
      </w:r>
      <w:r w:rsidR="00DE6E35">
        <w:rPr>
          <w:rFonts w:ascii="Arial" w:hAnsi="Arial" w:cs="Arial"/>
          <w:sz w:val="16"/>
        </w:rPr>
        <w:br/>
      </w:r>
      <w:r w:rsidR="00DE6E35" w:rsidRPr="00DE6E35">
        <w:rPr>
          <w:rFonts w:ascii="Arial" w:hAnsi="Arial" w:cs="Arial"/>
          <w:sz w:val="16"/>
        </w:rPr>
        <w:t xml:space="preserve">на основе фактических сделок по договорам участия </w:t>
      </w:r>
      <w:r w:rsidR="00DE6E35">
        <w:rPr>
          <w:rFonts w:ascii="Arial" w:hAnsi="Arial" w:cs="Arial"/>
          <w:sz w:val="16"/>
        </w:rPr>
        <w:br/>
      </w:r>
      <w:r w:rsidR="00DE6E35" w:rsidRPr="00DE6E35">
        <w:rPr>
          <w:rFonts w:ascii="Arial" w:hAnsi="Arial" w:cs="Arial"/>
          <w:sz w:val="16"/>
        </w:rPr>
        <w:t>в долевом строительстве жилья и договорам купли-продаж квартир, заключенным в отчетном периоде</w:t>
      </w:r>
      <w:r w:rsidRPr="00DE6E35">
        <w:rPr>
          <w:rFonts w:ascii="Arial" w:hAnsi="Arial" w:cs="Arial"/>
          <w:sz w:val="16"/>
        </w:rPr>
        <w:t>.</w:t>
      </w:r>
      <w:proofErr w:type="gramEnd"/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sz w:val="16"/>
        </w:rPr>
        <w:lastRenderedPageBreak/>
        <w:t>Наблюдение ведется</w:t>
      </w:r>
      <w:r w:rsidRPr="003324EC">
        <w:rPr>
          <w:rFonts w:ascii="Arial" w:hAnsi="Arial" w:cs="Arial"/>
          <w:b/>
          <w:sz w:val="16"/>
        </w:rPr>
        <w:t xml:space="preserve"> </w:t>
      </w:r>
      <w:r w:rsidRPr="003324EC">
        <w:rPr>
          <w:rFonts w:ascii="Arial" w:hAnsi="Arial" w:cs="Arial"/>
          <w:sz w:val="16"/>
        </w:rPr>
        <w:t xml:space="preserve">по выборочному кругу организаций, </w:t>
      </w:r>
      <w:r w:rsidRPr="003324EC">
        <w:rPr>
          <w:rFonts w:ascii="Arial" w:hAnsi="Arial" w:cs="Arial"/>
          <w:sz w:val="16"/>
        </w:rPr>
        <w:br/>
        <w:t xml:space="preserve">осуществляющих операции с недвижимостью. </w:t>
      </w:r>
      <w:r w:rsidR="00DE6E35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При регистрации цен на квартиры учитываются </w:t>
      </w:r>
      <w:r w:rsidR="00DE6E35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их количественные и качественные характеристики. Средние цены по Российской Федерации рассчитываются из средних цен, сложившихся в субъектах Российской Федерации. </w:t>
      </w:r>
      <w:r w:rsidRPr="003324EC">
        <w:rPr>
          <w:rFonts w:ascii="Arial" w:hAnsi="Arial" w:cs="Arial"/>
          <w:sz w:val="16"/>
        </w:rPr>
        <w:br/>
        <w:t xml:space="preserve">В качестве весов используются данные о количестве </w:t>
      </w:r>
      <w:r w:rsidRPr="003324EC">
        <w:rPr>
          <w:rFonts w:ascii="Arial" w:hAnsi="Arial" w:cs="Arial"/>
          <w:sz w:val="16"/>
        </w:rPr>
        <w:br/>
        <w:t xml:space="preserve">проданной общей площади квартир отдельно на первичном и вторичном рынках жилья, накопленном за предыдущий год. 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 цен производителей промышленных товаров </w:t>
      </w:r>
      <w:r w:rsidRPr="003324EC">
        <w:rPr>
          <w:rFonts w:ascii="Arial" w:hAnsi="Arial" w:cs="Arial"/>
          <w:bCs/>
          <w:sz w:val="16"/>
        </w:rPr>
        <w:t>рассчитывается на основании регистрации цен на товары (услуги)</w:t>
      </w:r>
      <w:r w:rsidRPr="003324EC">
        <w:rPr>
          <w:rFonts w:ascii="Arial" w:hAnsi="Arial" w:cs="Arial"/>
          <w:sz w:val="16"/>
        </w:rPr>
        <w:t>-п</w:t>
      </w:r>
      <w:r w:rsidRPr="003324EC">
        <w:rPr>
          <w:rFonts w:ascii="Arial" w:hAnsi="Arial" w:cs="Arial"/>
          <w:bCs/>
          <w:sz w:val="16"/>
        </w:rPr>
        <w:t xml:space="preserve">редставители в базовых организациях. </w:t>
      </w:r>
      <w:r w:rsidRPr="003324EC">
        <w:rPr>
          <w:rFonts w:ascii="Arial" w:hAnsi="Arial" w:cs="Arial"/>
          <w:b/>
          <w:spacing w:val="-2"/>
          <w:sz w:val="16"/>
        </w:rPr>
        <w:br/>
      </w:r>
      <w:r w:rsidRPr="003324EC">
        <w:rPr>
          <w:rFonts w:ascii="Arial" w:hAnsi="Arial" w:cs="Arial"/>
          <w:bCs/>
          <w:sz w:val="16"/>
        </w:rPr>
        <w:t>Наблюдение за ценами производителей осуществляется более чем в 1</w:t>
      </w:r>
      <w:r w:rsidR="00DE6E35">
        <w:rPr>
          <w:rFonts w:ascii="Arial" w:hAnsi="Arial" w:cs="Arial"/>
          <w:bCs/>
          <w:sz w:val="16"/>
        </w:rPr>
        <w:t>1</w:t>
      </w:r>
      <w:r w:rsidRPr="003324EC">
        <w:rPr>
          <w:rFonts w:ascii="Arial" w:hAnsi="Arial" w:cs="Arial"/>
          <w:bCs/>
          <w:sz w:val="16"/>
        </w:rPr>
        <w:t xml:space="preserve"> тыс. организаций. Расчет средних цен </w:t>
      </w:r>
      <w:r w:rsidRPr="003324EC">
        <w:rPr>
          <w:rFonts w:ascii="Arial" w:hAnsi="Arial" w:cs="Arial"/>
          <w:bCs/>
          <w:sz w:val="16"/>
        </w:rPr>
        <w:br/>
        <w:t xml:space="preserve">и индексов цен производится более чем по 1 300 товарам (услугам)-представителям. Цены производителей </w:t>
      </w:r>
      <w:r w:rsidRPr="003324EC">
        <w:rPr>
          <w:rFonts w:ascii="Arial" w:hAnsi="Arial" w:cs="Arial"/>
          <w:bCs/>
          <w:sz w:val="16"/>
        </w:rPr>
        <w:br/>
        <w:t xml:space="preserve">представляют собой фактически сложившиеся на момент регистрации цены указанных организаций на произведенные и отгруженные товары (оказанные услуги), предназначенные для реализации на внутреннем рынке (без косвенных </w:t>
      </w:r>
      <w:r w:rsidRPr="003324EC">
        <w:rPr>
          <w:rFonts w:ascii="Arial" w:hAnsi="Arial" w:cs="Arial"/>
          <w:bCs/>
          <w:sz w:val="16"/>
        </w:rPr>
        <w:br/>
        <w:t xml:space="preserve">товарных налогов – налога на добавленную стоимость, </w:t>
      </w:r>
      <w:r w:rsidRPr="003324EC">
        <w:rPr>
          <w:rFonts w:ascii="Arial" w:hAnsi="Arial" w:cs="Arial"/>
          <w:bCs/>
          <w:sz w:val="16"/>
        </w:rPr>
        <w:br/>
        <w:t>акциза и  т.п.).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Cs/>
          <w:sz w:val="16"/>
        </w:rPr>
        <w:t xml:space="preserve">Рассчитанные по товарам (услугам)-представителям </w:t>
      </w:r>
      <w:r w:rsidRPr="003324EC">
        <w:rPr>
          <w:rFonts w:ascii="Arial" w:hAnsi="Arial" w:cs="Arial"/>
          <w:bCs/>
          <w:sz w:val="16"/>
        </w:rPr>
        <w:br/>
        <w:t xml:space="preserve">индексы цен производителей последовательно агрегируются </w:t>
      </w:r>
      <w:r w:rsidRPr="003324EC">
        <w:rPr>
          <w:rFonts w:ascii="Arial" w:hAnsi="Arial" w:cs="Arial"/>
          <w:bCs/>
          <w:sz w:val="16"/>
        </w:rPr>
        <w:br/>
        <w:t xml:space="preserve">в индексы цен соответствующих видов, групп, классов, </w:t>
      </w:r>
      <w:r w:rsidRPr="003324EC">
        <w:rPr>
          <w:rFonts w:ascii="Arial" w:hAnsi="Arial" w:cs="Arial"/>
          <w:bCs/>
          <w:sz w:val="16"/>
        </w:rPr>
        <w:br/>
        <w:t xml:space="preserve">разделов экономической деятельности. В качестве весов </w:t>
      </w:r>
      <w:r w:rsidRPr="003324EC">
        <w:rPr>
          <w:rFonts w:ascii="Arial" w:hAnsi="Arial" w:cs="Arial"/>
          <w:bCs/>
          <w:sz w:val="16"/>
        </w:rPr>
        <w:br/>
        <w:t xml:space="preserve">используются данные об объеме отгрузки продукции (услуг) </w:t>
      </w:r>
      <w:r w:rsidRPr="003324EC">
        <w:rPr>
          <w:rFonts w:ascii="Arial" w:hAnsi="Arial" w:cs="Arial"/>
          <w:bCs/>
          <w:sz w:val="16"/>
        </w:rPr>
        <w:br/>
        <w:t xml:space="preserve">в стоимостном выражении за базисный период.  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 цен производителей сельскохозяйственной продукции </w:t>
      </w:r>
      <w:r w:rsidRPr="003324EC">
        <w:rPr>
          <w:rFonts w:ascii="Arial" w:hAnsi="Arial" w:cs="Arial"/>
          <w:sz w:val="16"/>
        </w:rPr>
        <w:t xml:space="preserve">исчисляется на основании регистрации </w:t>
      </w:r>
      <w:r w:rsidRPr="003324EC">
        <w:rPr>
          <w:rFonts w:cs="Arial"/>
          <w:b/>
          <w:bCs/>
        </w:rPr>
        <w:br/>
      </w:r>
      <w:r w:rsidRPr="003324EC">
        <w:rPr>
          <w:rFonts w:ascii="Arial" w:hAnsi="Arial" w:cs="Arial"/>
          <w:sz w:val="16"/>
        </w:rPr>
        <w:t xml:space="preserve">в отобранных для наблюдения сельскохозяйственных </w:t>
      </w:r>
      <w:r w:rsidRPr="003324EC">
        <w:rPr>
          <w:rFonts w:cs="Arial"/>
          <w:b/>
          <w:bCs/>
        </w:rPr>
        <w:br/>
      </w:r>
      <w:r w:rsidRPr="003324EC">
        <w:rPr>
          <w:rFonts w:ascii="Arial" w:hAnsi="Arial" w:cs="Arial"/>
          <w:sz w:val="16"/>
        </w:rPr>
        <w:t xml:space="preserve">организациях цен на основные виды товаров-представителей, реализуемых заготовительным,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перерабатывающим организациям, на рынке, через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собственную торговую сеть, населению непосредственно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с транспортных средств, на ярмарках, биржах, аукционах, организациям, коммерческим структурам и т.п. Цены прои</w:t>
      </w:r>
      <w:r w:rsidRPr="003324EC">
        <w:rPr>
          <w:rFonts w:ascii="Arial" w:hAnsi="Arial" w:cs="Arial"/>
          <w:sz w:val="16"/>
        </w:rPr>
        <w:t>з</w:t>
      </w:r>
      <w:r w:rsidRPr="003324EC">
        <w:rPr>
          <w:rFonts w:ascii="Arial" w:hAnsi="Arial" w:cs="Arial"/>
          <w:sz w:val="16"/>
        </w:rPr>
        <w:t xml:space="preserve">водителей сельскохозяйственной продукции приводятся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с учетом надбавок и скидок за качество реализованной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продукции без расходов на транспортировку,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экспедирование, погрузку и разгрузку продукции, а также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без налога на добавленную стоимость.</w:t>
      </w:r>
    </w:p>
    <w:p w:rsidR="00184199" w:rsidRDefault="00184199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 цен приобретения промышленных товаров </w:t>
      </w:r>
      <w:r w:rsidRPr="003324EC">
        <w:rPr>
          <w:rFonts w:ascii="Arial" w:hAnsi="Arial" w:cs="Arial"/>
          <w:b/>
          <w:sz w:val="16"/>
        </w:rPr>
        <w:br/>
        <w:t xml:space="preserve">и услуг </w:t>
      </w:r>
      <w:r w:rsidRPr="003324EC">
        <w:rPr>
          <w:rFonts w:ascii="Arial" w:hAnsi="Arial" w:cs="Arial"/>
          <w:bCs/>
          <w:sz w:val="16"/>
        </w:rPr>
        <w:t>характеризует изменение цен на приобретенную сельскохозяйственными организациями промышленную продукцию и оказанные им услуги.</w:t>
      </w:r>
    </w:p>
    <w:p w:rsidR="006032D4" w:rsidRPr="003324EC" w:rsidRDefault="006032D4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Cs/>
          <w:sz w:val="16"/>
        </w:rPr>
        <w:t>Наблюдение осуществляется по выборочному кругу сельскохозяйственных организаций. Регистрации подлежат</w:t>
      </w:r>
      <w:r>
        <w:rPr>
          <w:rFonts w:ascii="Arial" w:hAnsi="Arial" w:cs="Arial"/>
          <w:bCs/>
          <w:sz w:val="16"/>
        </w:rPr>
        <w:br/>
      </w:r>
    </w:p>
    <w:p w:rsidR="00184199" w:rsidRPr="003324EC" w:rsidRDefault="0037012A" w:rsidP="006032D4">
      <w:pPr>
        <w:spacing w:line="204" w:lineRule="exact"/>
        <w:jc w:val="both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br w:type="column"/>
      </w:r>
      <w:r w:rsidR="00184199" w:rsidRPr="003324EC">
        <w:rPr>
          <w:rFonts w:ascii="Arial" w:hAnsi="Arial" w:cs="Arial"/>
          <w:bCs/>
          <w:sz w:val="16"/>
        </w:rPr>
        <w:lastRenderedPageBreak/>
        <w:t xml:space="preserve">цены на продукцию, приобретенную в течение отчетного года, новую, бывшую в употреблении, полученную </w:t>
      </w:r>
      <w:r w:rsidR="00184199" w:rsidRPr="003324EC">
        <w:rPr>
          <w:rFonts w:ascii="Arial" w:hAnsi="Arial" w:cs="Arial"/>
          <w:bCs/>
          <w:sz w:val="16"/>
        </w:rPr>
        <w:br/>
        <w:t>по бартерным операциям. Цены регистрируются с учетом налога на добавленную стоимость, транспортных, сбытовых, посреднических и других расходов.</w:t>
      </w:r>
    </w:p>
    <w:p w:rsidR="00184199" w:rsidRPr="003324EC" w:rsidRDefault="00184199" w:rsidP="006032D4">
      <w:pPr>
        <w:spacing w:line="204" w:lineRule="exact"/>
        <w:ind w:firstLine="284"/>
        <w:jc w:val="both"/>
        <w:rPr>
          <w:rFonts w:ascii="Arial" w:hAnsi="Arial" w:cs="Arial"/>
          <w:b/>
          <w:sz w:val="16"/>
        </w:rPr>
      </w:pPr>
      <w:r w:rsidRPr="003324EC">
        <w:rPr>
          <w:rFonts w:ascii="Arial" w:hAnsi="Arial" w:cs="Arial"/>
          <w:sz w:val="16"/>
        </w:rPr>
        <w:t xml:space="preserve">Получаемая информация служит также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для отслеживания соотношения между ценами, по которым сельскохозяйственные производители продают свою </w:t>
      </w:r>
      <w:r w:rsidRPr="003324EC">
        <w:rPr>
          <w:rFonts w:ascii="Arial" w:hAnsi="Arial" w:cs="Arial"/>
          <w:sz w:val="16"/>
        </w:rPr>
        <w:br/>
        <w:t xml:space="preserve">продукцию, и ценами, по которым они приобретают </w:t>
      </w:r>
      <w:r w:rsidRPr="003324EC">
        <w:rPr>
          <w:rFonts w:ascii="Arial" w:hAnsi="Arial" w:cs="Arial"/>
          <w:sz w:val="16"/>
        </w:rPr>
        <w:br/>
        <w:t xml:space="preserve">промышленную продукцию и услуги. В качестве весов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для исчисления индекса цен приобретения используется </w:t>
      </w:r>
      <w:r w:rsidRPr="003324EC">
        <w:rPr>
          <w:rFonts w:ascii="Arial" w:hAnsi="Arial" w:cs="Arial"/>
          <w:sz w:val="16"/>
        </w:rPr>
        <w:br/>
        <w:t>информация об объемах приобретенной промышленной продукции и услуг в базисном периоде.</w:t>
      </w:r>
      <w:r w:rsidRPr="003324EC">
        <w:rPr>
          <w:rFonts w:ascii="Arial" w:hAnsi="Arial" w:cs="Arial"/>
          <w:b/>
          <w:sz w:val="16"/>
        </w:rPr>
        <w:t xml:space="preserve"> </w:t>
      </w:r>
    </w:p>
    <w:p w:rsidR="00184199" w:rsidRPr="003324EC" w:rsidRDefault="00184199" w:rsidP="006032D4">
      <w:pPr>
        <w:spacing w:line="204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bCs/>
          <w:sz w:val="16"/>
        </w:rPr>
        <w:t xml:space="preserve">Индекс цен производителей на строительную </w:t>
      </w:r>
      <w:r w:rsidRPr="003324EC">
        <w:rPr>
          <w:rFonts w:ascii="Arial" w:hAnsi="Arial" w:cs="Arial"/>
          <w:b/>
          <w:bCs/>
          <w:sz w:val="16"/>
        </w:rPr>
        <w:br/>
        <w:t>продукцию</w:t>
      </w:r>
      <w:r w:rsidRPr="003324EC">
        <w:rPr>
          <w:rFonts w:ascii="Arial" w:hAnsi="Arial" w:cs="Arial"/>
          <w:sz w:val="16"/>
        </w:rPr>
        <w:t xml:space="preserve"> формируется из индексов цен на строительно-монтажные работы и на прочие затраты, включенные </w:t>
      </w:r>
      <w:r w:rsidRPr="003324EC">
        <w:rPr>
          <w:rFonts w:ascii="Arial" w:hAnsi="Arial" w:cs="Arial"/>
          <w:sz w:val="16"/>
        </w:rPr>
        <w:br/>
        <w:t xml:space="preserve">в сводный сметный расчет строительства, взвешенных </w:t>
      </w:r>
      <w:r w:rsidRPr="003324EC">
        <w:rPr>
          <w:rFonts w:ascii="Arial" w:hAnsi="Arial" w:cs="Arial"/>
          <w:sz w:val="16"/>
        </w:rPr>
        <w:br/>
        <w:t xml:space="preserve">по доле этих элементов в общем объеме инвестиций </w:t>
      </w:r>
      <w:r w:rsidRPr="003324EC">
        <w:rPr>
          <w:rFonts w:ascii="Arial" w:hAnsi="Arial" w:cs="Arial"/>
          <w:sz w:val="16"/>
        </w:rPr>
        <w:br/>
        <w:t xml:space="preserve">в жилища, здания и сооружения. </w:t>
      </w:r>
    </w:p>
    <w:p w:rsidR="00184199" w:rsidRPr="003324EC" w:rsidRDefault="00184199" w:rsidP="006032D4">
      <w:pPr>
        <w:spacing w:line="204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sz w:val="16"/>
        </w:rPr>
        <w:t xml:space="preserve">Расчет индекса цен на строительно-монтажные работы </w:t>
      </w:r>
      <w:r w:rsidRPr="00CF11D6">
        <w:rPr>
          <w:rFonts w:ascii="Arial" w:hAnsi="Arial" w:cs="Arial"/>
          <w:sz w:val="16"/>
        </w:rPr>
        <w:t xml:space="preserve">проводится на основе данных формы </w:t>
      </w:r>
      <w:r w:rsidR="00CF11D6" w:rsidRPr="00CF11D6">
        <w:rPr>
          <w:rFonts w:ascii="Arial" w:hAnsi="Arial" w:cs="Arial"/>
          <w:sz w:val="16"/>
        </w:rPr>
        <w:t xml:space="preserve">федерального </w:t>
      </w:r>
      <w:r w:rsidR="00CF11D6" w:rsidRPr="00CF11D6">
        <w:rPr>
          <w:rFonts w:ascii="Arial" w:hAnsi="Arial" w:cs="Arial"/>
          <w:sz w:val="16"/>
        </w:rPr>
        <w:br/>
        <w:t>статистического наблюдения</w:t>
      </w:r>
      <w:r w:rsidRPr="00CF11D6">
        <w:rPr>
          <w:rFonts w:ascii="Arial" w:hAnsi="Arial" w:cs="Arial"/>
          <w:sz w:val="16"/>
        </w:rPr>
        <w:t xml:space="preserve"> </w:t>
      </w:r>
      <w:r w:rsidR="006032D4">
        <w:rPr>
          <w:rFonts w:ascii="Arial" w:hAnsi="Arial" w:cs="Arial"/>
          <w:sz w:val="16"/>
        </w:rPr>
        <w:t>за</w:t>
      </w:r>
      <w:r w:rsidRPr="00CF11D6">
        <w:rPr>
          <w:rFonts w:ascii="Arial" w:hAnsi="Arial" w:cs="Arial"/>
          <w:sz w:val="16"/>
        </w:rPr>
        <w:t xml:space="preserve"> цена</w:t>
      </w:r>
      <w:r w:rsidR="006032D4">
        <w:rPr>
          <w:rFonts w:ascii="Arial" w:hAnsi="Arial" w:cs="Arial"/>
          <w:sz w:val="16"/>
        </w:rPr>
        <w:t>ми</w:t>
      </w:r>
      <w:r w:rsidRPr="00CF11D6">
        <w:rPr>
          <w:rFonts w:ascii="Arial" w:hAnsi="Arial" w:cs="Arial"/>
          <w:sz w:val="16"/>
        </w:rPr>
        <w:t xml:space="preserve"> на </w:t>
      </w:r>
      <w:r w:rsidR="006032D4">
        <w:rPr>
          <w:rFonts w:ascii="Arial" w:hAnsi="Arial" w:cs="Arial"/>
          <w:sz w:val="16"/>
        </w:rPr>
        <w:t>строительные</w:t>
      </w:r>
      <w:r w:rsidR="006032D4">
        <w:rPr>
          <w:rFonts w:ascii="Arial" w:hAnsi="Arial" w:cs="Arial"/>
          <w:sz w:val="16"/>
        </w:rPr>
        <w:br/>
      </w:r>
      <w:r w:rsidRPr="00CF11D6">
        <w:rPr>
          <w:rFonts w:ascii="Arial" w:hAnsi="Arial" w:cs="Arial"/>
          <w:sz w:val="16"/>
        </w:rPr>
        <w:t>материалы</w:t>
      </w:r>
      <w:r w:rsidRPr="003324EC">
        <w:rPr>
          <w:rFonts w:ascii="Arial" w:hAnsi="Arial" w:cs="Arial"/>
          <w:sz w:val="16"/>
        </w:rPr>
        <w:t xml:space="preserve">, детали и конструкции, приобретенные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организациями, а также на базе ресурсно-технологических моделей, разработанных по видам экономической </w:t>
      </w:r>
      <w:r w:rsidR="006032D4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деятельности с учетом территориальных особенностей строительства.</w:t>
      </w:r>
    </w:p>
    <w:p w:rsidR="00184199" w:rsidRPr="003324EC" w:rsidRDefault="00184199" w:rsidP="006032D4">
      <w:pPr>
        <w:spacing w:line="204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sz w:val="16"/>
        </w:rPr>
        <w:t>Индексы тарифов на грузовые перевозки</w:t>
      </w:r>
      <w:r w:rsidRPr="003324EC">
        <w:rPr>
          <w:rFonts w:ascii="Arial" w:hAnsi="Arial" w:cs="Arial"/>
          <w:sz w:val="16"/>
        </w:rPr>
        <w:t xml:space="preserve"> </w:t>
      </w:r>
      <w:r w:rsidRPr="003324EC">
        <w:rPr>
          <w:rFonts w:ascii="Arial" w:hAnsi="Arial" w:cs="Arial"/>
          <w:sz w:val="16"/>
        </w:rPr>
        <w:br/>
        <w:t xml:space="preserve">характеризуют изменение за текущий период тарифов </w:t>
      </w:r>
      <w:r w:rsidRPr="003324EC">
        <w:rPr>
          <w:rFonts w:ascii="Arial" w:hAnsi="Arial" w:cs="Arial"/>
          <w:sz w:val="16"/>
        </w:rPr>
        <w:br/>
        <w:t xml:space="preserve">на грузовые перевозки без учета изменения за этот период структуры перевезенных грузов по разнообразным </w:t>
      </w:r>
      <w:r w:rsidRPr="003324EC">
        <w:rPr>
          <w:rFonts w:ascii="Arial" w:hAnsi="Arial" w:cs="Arial"/>
          <w:sz w:val="16"/>
        </w:rPr>
        <w:br/>
        <w:t xml:space="preserve">признакам: по виду и размеру отправки груза, скорости </w:t>
      </w:r>
      <w:r w:rsidRPr="003324EC">
        <w:rPr>
          <w:rFonts w:ascii="Arial" w:hAnsi="Arial" w:cs="Arial"/>
          <w:sz w:val="16"/>
        </w:rPr>
        <w:br/>
        <w:t xml:space="preserve">доставки, расстоянию перевозки, территории перевозки,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типу подвижного состава, степени использования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его грузоподъемности и др.</w:t>
      </w:r>
    </w:p>
    <w:p w:rsidR="008447D9" w:rsidRPr="00AB482E" w:rsidRDefault="00184199" w:rsidP="006032D4">
      <w:pPr>
        <w:spacing w:line="204" w:lineRule="exact"/>
        <w:ind w:firstLine="284"/>
        <w:jc w:val="both"/>
        <w:rPr>
          <w:rFonts w:cs="Arial"/>
        </w:rPr>
      </w:pPr>
      <w:r w:rsidRPr="003324EC">
        <w:rPr>
          <w:rFonts w:ascii="Arial" w:hAnsi="Arial" w:cs="Arial"/>
          <w:sz w:val="16"/>
        </w:rPr>
        <w:t xml:space="preserve">Сводный индекс тарифов на грузовые перевозки </w:t>
      </w:r>
      <w:r w:rsidRPr="003324EC">
        <w:rPr>
          <w:rFonts w:ascii="Arial" w:hAnsi="Arial" w:cs="Arial"/>
          <w:sz w:val="16"/>
        </w:rPr>
        <w:br/>
        <w:t xml:space="preserve">рассчитывается из индексов тарифов на перевозку грузов отдельными видами транспорта (железнодорожным, </w:t>
      </w:r>
      <w:r w:rsidRPr="003324EC">
        <w:rPr>
          <w:rFonts w:ascii="Arial" w:hAnsi="Arial" w:cs="Arial"/>
          <w:sz w:val="16"/>
        </w:rPr>
        <w:br/>
        <w:t xml:space="preserve">трубопроводным, морским, внутренним водным, </w:t>
      </w:r>
      <w:r w:rsidRPr="003324EC">
        <w:rPr>
          <w:rFonts w:ascii="Arial" w:hAnsi="Arial" w:cs="Arial"/>
          <w:sz w:val="16"/>
        </w:rPr>
        <w:br/>
        <w:t xml:space="preserve">автомобильным, воздушным). По каждому виду транспорта регистрируются тарифы на услуги-представители. За услугу-представитель принимается перевозка одной тонны груза </w:t>
      </w:r>
      <w:r w:rsidRPr="003324EC">
        <w:rPr>
          <w:rFonts w:ascii="Arial" w:hAnsi="Arial" w:cs="Arial"/>
          <w:sz w:val="16"/>
        </w:rPr>
        <w:br/>
        <w:t xml:space="preserve">определенным видом транспорта на фиксированное </w:t>
      </w:r>
      <w:r w:rsidRPr="003324EC">
        <w:rPr>
          <w:rFonts w:ascii="Arial" w:hAnsi="Arial" w:cs="Arial"/>
          <w:sz w:val="16"/>
        </w:rPr>
        <w:br/>
        <w:t xml:space="preserve">расстояние. Регистрация тарифов осуществляется </w:t>
      </w:r>
      <w:r w:rsidRPr="003324EC">
        <w:rPr>
          <w:rFonts w:ascii="Arial" w:hAnsi="Arial" w:cs="Arial"/>
          <w:sz w:val="16"/>
        </w:rPr>
        <w:br/>
        <w:t xml:space="preserve">в выборочной совокупности транспортных организаций. </w:t>
      </w:r>
      <w:r w:rsidRPr="003324EC">
        <w:rPr>
          <w:rFonts w:ascii="Arial" w:hAnsi="Arial" w:cs="Arial"/>
          <w:sz w:val="16"/>
        </w:rPr>
        <w:br/>
        <w:t>В качестве весов используются доходы соответствующего вида транспорта от перевозок грузов за б</w:t>
      </w:r>
      <w:r w:rsidRPr="00184199">
        <w:rPr>
          <w:rFonts w:ascii="Arial" w:hAnsi="Arial" w:cs="Arial"/>
          <w:sz w:val="16"/>
        </w:rPr>
        <w:t>азисный</w:t>
      </w:r>
      <w:r w:rsidRPr="00184199">
        <w:rPr>
          <w:rFonts w:ascii="Arial" w:hAnsi="Arial" w:cs="Arial"/>
        </w:rPr>
        <w:t xml:space="preserve"> </w:t>
      </w:r>
      <w:r w:rsidRPr="00184199">
        <w:rPr>
          <w:rFonts w:ascii="Arial" w:hAnsi="Arial" w:cs="Arial"/>
          <w:sz w:val="16"/>
        </w:rPr>
        <w:t>период</w:t>
      </w:r>
      <w:r w:rsidR="00AB482E" w:rsidRPr="00AB482E">
        <w:rPr>
          <w:rFonts w:ascii="Arial" w:hAnsi="Arial" w:cs="Arial"/>
          <w:sz w:val="16"/>
        </w:rPr>
        <w:t>.</w:t>
      </w:r>
    </w:p>
    <w:sectPr w:rsidR="008447D9" w:rsidRPr="00AB482E" w:rsidSect="00184199">
      <w:headerReference w:type="even" r:id="rId15"/>
      <w:footerReference w:type="even" r:id="rId16"/>
      <w:footerReference w:type="default" r:id="rId17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35" w:rsidRDefault="00DE6E35">
      <w:r>
        <w:separator/>
      </w:r>
    </w:p>
  </w:endnote>
  <w:endnote w:type="continuationSeparator" w:id="0">
    <w:p w:rsidR="00DE6E35" w:rsidRDefault="00DE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Garamond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DE6E35">
      <w:trPr>
        <w:cantSplit/>
      </w:trPr>
      <w:tc>
        <w:tcPr>
          <w:tcW w:w="565" w:type="dxa"/>
        </w:tcPr>
        <w:p w:rsidR="00DE6E35" w:rsidRDefault="00DE6E35" w:rsidP="00D54541">
          <w:pPr>
            <w:pStyle w:val="a4"/>
            <w:spacing w:before="120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7D351F">
            <w:rPr>
              <w:rStyle w:val="a6"/>
              <w:noProof/>
              <w:sz w:val="20"/>
            </w:rPr>
            <w:t>1012</w:t>
          </w:r>
          <w:r w:rsidRPr="00CB77A5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DE6E35" w:rsidRPr="00D12D3C" w:rsidRDefault="00DE6E35" w:rsidP="006E7545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DE6E35" w:rsidRPr="00CB32D4" w:rsidRDefault="00DE6E3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DE6E35" w:rsidRPr="00CB77A5">
      <w:trPr>
        <w:cantSplit/>
      </w:trPr>
      <w:tc>
        <w:tcPr>
          <w:tcW w:w="8961" w:type="dxa"/>
        </w:tcPr>
        <w:p w:rsidR="00DE6E35" w:rsidRPr="006E7545" w:rsidRDefault="00DE6E35" w:rsidP="00531D86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6" w:type="dxa"/>
        </w:tcPr>
        <w:p w:rsidR="00DE6E35" w:rsidRPr="00CB77A5" w:rsidRDefault="00DE6E35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7D351F">
            <w:rPr>
              <w:rStyle w:val="a6"/>
              <w:noProof/>
              <w:sz w:val="20"/>
            </w:rPr>
            <w:t>1013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DE6E35" w:rsidRPr="00CB32D4" w:rsidRDefault="00DE6E3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DE6E35" w:rsidRPr="00CB77A5" w:rsidTr="002371D8">
      <w:trPr>
        <w:cantSplit/>
      </w:trPr>
      <w:tc>
        <w:tcPr>
          <w:tcW w:w="8961" w:type="dxa"/>
        </w:tcPr>
        <w:p w:rsidR="00DE6E35" w:rsidRPr="00D12D3C" w:rsidRDefault="00DE6E35" w:rsidP="006E7545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6" w:type="dxa"/>
        </w:tcPr>
        <w:p w:rsidR="00DE6E35" w:rsidRPr="00CB77A5" w:rsidRDefault="00DE6E35" w:rsidP="002371D8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7D351F">
            <w:rPr>
              <w:rStyle w:val="a6"/>
              <w:noProof/>
              <w:sz w:val="20"/>
            </w:rPr>
            <w:t>995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DE6E35" w:rsidRPr="00CB32D4" w:rsidRDefault="00DE6E35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6"/>
    </w:tblGrid>
    <w:tr w:rsidR="00DE6E35" w:rsidRPr="00E348CC">
      <w:trPr>
        <w:cantSplit/>
      </w:trPr>
      <w:tc>
        <w:tcPr>
          <w:tcW w:w="621" w:type="dxa"/>
        </w:tcPr>
        <w:p w:rsidR="00DE6E35" w:rsidRDefault="00DE6E35" w:rsidP="009118B2">
          <w:pPr>
            <w:pStyle w:val="a4"/>
            <w:spacing w:before="60"/>
            <w:rPr>
              <w:rStyle w:val="a6"/>
            </w:rPr>
          </w:pPr>
          <w:r>
            <w:rPr>
              <w:rFonts w:ascii="GaramondC" w:hAnsi="GaramondC"/>
              <w:i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830406488" r:id="rId2"/>
            </w:object>
          </w:r>
        </w:p>
      </w:tc>
      <w:tc>
        <w:tcPr>
          <w:tcW w:w="8340" w:type="dxa"/>
        </w:tcPr>
        <w:p w:rsidR="00DE6E35" w:rsidRDefault="00DE6E35" w:rsidP="009118B2">
          <w:pPr>
            <w:pStyle w:val="a4"/>
            <w:spacing w:before="120"/>
            <w:ind w:left="113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2009</w:t>
          </w:r>
        </w:p>
      </w:tc>
      <w:tc>
        <w:tcPr>
          <w:tcW w:w="566" w:type="dxa"/>
        </w:tcPr>
        <w:p w:rsidR="00DE6E35" w:rsidRPr="00E348CC" w:rsidRDefault="00DE6E35" w:rsidP="009118B2">
          <w:pPr>
            <w:pStyle w:val="a4"/>
            <w:spacing w:before="120"/>
            <w:jc w:val="right"/>
            <w:rPr>
              <w:rStyle w:val="a6"/>
              <w:color w:val="FF0000"/>
              <w:sz w:val="20"/>
              <w:highlight w:val="yellow"/>
            </w:rPr>
          </w:pPr>
          <w:r w:rsidRPr="00E348CC">
            <w:rPr>
              <w:rStyle w:val="a6"/>
              <w:color w:val="FF0000"/>
              <w:sz w:val="20"/>
              <w:highlight w:val="yellow"/>
            </w:rPr>
            <w:fldChar w:fldCharType="begin"/>
          </w:r>
          <w:r w:rsidRPr="00E348CC">
            <w:rPr>
              <w:rStyle w:val="a6"/>
              <w:color w:val="FF0000"/>
              <w:sz w:val="20"/>
              <w:highlight w:val="yellow"/>
            </w:rPr>
            <w:instrText xml:space="preserve"> PAGE </w:instrTex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separate"/>
          </w:r>
          <w:r>
            <w:rPr>
              <w:rStyle w:val="a6"/>
              <w:noProof/>
              <w:color w:val="FF0000"/>
              <w:sz w:val="20"/>
              <w:highlight w:val="yellow"/>
            </w:rPr>
            <w:t>1088</w: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end"/>
          </w:r>
        </w:p>
      </w:tc>
    </w:tr>
  </w:tbl>
  <w:p w:rsidR="00DE6E35" w:rsidRPr="00CB32D4" w:rsidRDefault="00DE6E35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DE6E35">
      <w:trPr>
        <w:cantSplit/>
      </w:trPr>
      <w:tc>
        <w:tcPr>
          <w:tcW w:w="8961" w:type="dxa"/>
        </w:tcPr>
        <w:p w:rsidR="00DE6E35" w:rsidRPr="009064A1" w:rsidRDefault="00DE6E35" w:rsidP="00531D86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6" w:type="dxa"/>
        </w:tcPr>
        <w:p w:rsidR="00DE6E35" w:rsidRDefault="00DE6E35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7D351F">
            <w:rPr>
              <w:rStyle w:val="a6"/>
              <w:noProof/>
              <w:sz w:val="20"/>
            </w:rPr>
            <w:t>1035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DE6E35" w:rsidRPr="00CB32D4" w:rsidRDefault="00DE6E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35" w:rsidRDefault="00DE6E35">
      <w:r>
        <w:separator/>
      </w:r>
    </w:p>
  </w:footnote>
  <w:footnote w:type="continuationSeparator" w:id="0">
    <w:p w:rsidR="00DE6E35" w:rsidRDefault="00DE6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DE6E35">
      <w:tc>
        <w:tcPr>
          <w:tcW w:w="3982" w:type="dxa"/>
        </w:tcPr>
        <w:p w:rsidR="00DE6E35" w:rsidRDefault="00DE6E3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DE6E35" w:rsidRDefault="00DE6E35" w:rsidP="00DD156B">
          <w:pPr>
            <w:pStyle w:val="a3"/>
            <w:spacing w:before="180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DE6E35" w:rsidRDefault="00DE6E3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E6E35" w:rsidRDefault="00DE6E35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DE6E35">
      <w:tc>
        <w:tcPr>
          <w:tcW w:w="3982" w:type="dxa"/>
        </w:tcPr>
        <w:p w:rsidR="00DE6E35" w:rsidRDefault="00DE6E3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DE6E35" w:rsidRDefault="00DE6E3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DE6E35" w:rsidRDefault="00DE6E3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E6E35" w:rsidRDefault="00DE6E35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DE6E35">
      <w:trPr>
        <w:jc w:val="center"/>
      </w:trPr>
      <w:tc>
        <w:tcPr>
          <w:tcW w:w="9741" w:type="dxa"/>
        </w:tcPr>
        <w:p w:rsidR="00DE6E35" w:rsidRDefault="00DE6E35" w:rsidP="00DD156B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1.ЦЕНЫ И ТАРИФЫ</w:t>
          </w:r>
        </w:p>
      </w:tc>
    </w:tr>
  </w:tbl>
  <w:p w:rsidR="00DE6E35" w:rsidRDefault="00DE6E35" w:rsidP="00CB32D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794"/>
      <w:gridCol w:w="2126"/>
      <w:gridCol w:w="3821"/>
    </w:tblGrid>
    <w:tr w:rsidR="00DE6E35" w:rsidTr="00E348CC">
      <w:tc>
        <w:tcPr>
          <w:tcW w:w="3794" w:type="dxa"/>
        </w:tcPr>
        <w:p w:rsidR="00DE6E35" w:rsidRDefault="00DE6E3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126" w:type="dxa"/>
        </w:tcPr>
        <w:p w:rsidR="00DE6E35" w:rsidRDefault="00DE6E3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 w:rsidRPr="00BE0D5D">
            <w:rPr>
              <w:rFonts w:ascii="Arial" w:hAnsi="Arial"/>
              <w:b/>
              <w:i/>
              <w:spacing w:val="20"/>
              <w:sz w:val="14"/>
            </w:rPr>
            <w:t>1</w:t>
          </w: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.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3821" w:type="dxa"/>
          <w:tcBorders>
            <w:left w:val="nil"/>
          </w:tcBorders>
        </w:tcPr>
        <w:p w:rsidR="00DE6E35" w:rsidRDefault="00DE6E3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E6E35" w:rsidRDefault="00DE6E35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804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E570F"/>
    <w:multiLevelType w:val="hybridMultilevel"/>
    <w:tmpl w:val="FF9C9780"/>
    <w:lvl w:ilvl="0" w:tplc="5C8864A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8272BF1"/>
    <w:multiLevelType w:val="hybridMultilevel"/>
    <w:tmpl w:val="7F765B24"/>
    <w:lvl w:ilvl="0" w:tplc="FA147A00">
      <w:start w:val="1"/>
      <w:numFmt w:val="decimal"/>
      <w:lvlText w:val="%1)"/>
      <w:lvlJc w:val="left"/>
      <w:pPr>
        <w:ind w:left="473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612D4FB5"/>
    <w:multiLevelType w:val="hybridMultilevel"/>
    <w:tmpl w:val="ECB8174A"/>
    <w:lvl w:ilvl="0" w:tplc="8310A5E6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>
    <w:nsid w:val="7B722A94"/>
    <w:multiLevelType w:val="hybridMultilevel"/>
    <w:tmpl w:val="3B1E6FC8"/>
    <w:lvl w:ilvl="0" w:tplc="40FA127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D9"/>
    <w:rsid w:val="00001C5E"/>
    <w:rsid w:val="0000449B"/>
    <w:rsid w:val="000057A4"/>
    <w:rsid w:val="000065EE"/>
    <w:rsid w:val="00006F88"/>
    <w:rsid w:val="0001525C"/>
    <w:rsid w:val="000154E5"/>
    <w:rsid w:val="00020006"/>
    <w:rsid w:val="000202F2"/>
    <w:rsid w:val="00021B04"/>
    <w:rsid w:val="00022D7D"/>
    <w:rsid w:val="00023F90"/>
    <w:rsid w:val="000247A0"/>
    <w:rsid w:val="00031810"/>
    <w:rsid w:val="00032DAA"/>
    <w:rsid w:val="00032F8D"/>
    <w:rsid w:val="00034A32"/>
    <w:rsid w:val="000356D5"/>
    <w:rsid w:val="00035B68"/>
    <w:rsid w:val="000374F9"/>
    <w:rsid w:val="0004031D"/>
    <w:rsid w:val="00040966"/>
    <w:rsid w:val="0004188C"/>
    <w:rsid w:val="00044C79"/>
    <w:rsid w:val="0004513A"/>
    <w:rsid w:val="00046A11"/>
    <w:rsid w:val="00050EAA"/>
    <w:rsid w:val="00051518"/>
    <w:rsid w:val="00052770"/>
    <w:rsid w:val="00053B9C"/>
    <w:rsid w:val="00053BC9"/>
    <w:rsid w:val="00054B28"/>
    <w:rsid w:val="00055453"/>
    <w:rsid w:val="00055AF3"/>
    <w:rsid w:val="000574F5"/>
    <w:rsid w:val="00060287"/>
    <w:rsid w:val="000624C4"/>
    <w:rsid w:val="0007039A"/>
    <w:rsid w:val="000704CA"/>
    <w:rsid w:val="00072967"/>
    <w:rsid w:val="0007461E"/>
    <w:rsid w:val="00077EC0"/>
    <w:rsid w:val="000818BD"/>
    <w:rsid w:val="0008702D"/>
    <w:rsid w:val="00091F01"/>
    <w:rsid w:val="000A2978"/>
    <w:rsid w:val="000A6693"/>
    <w:rsid w:val="000B168F"/>
    <w:rsid w:val="000B2099"/>
    <w:rsid w:val="000B2815"/>
    <w:rsid w:val="000B5348"/>
    <w:rsid w:val="000B5438"/>
    <w:rsid w:val="000B6DCB"/>
    <w:rsid w:val="000C0615"/>
    <w:rsid w:val="000C0B55"/>
    <w:rsid w:val="000C1A99"/>
    <w:rsid w:val="000C3E76"/>
    <w:rsid w:val="000C4D60"/>
    <w:rsid w:val="000C50C4"/>
    <w:rsid w:val="000C6326"/>
    <w:rsid w:val="000C68DC"/>
    <w:rsid w:val="000C7830"/>
    <w:rsid w:val="000C79AE"/>
    <w:rsid w:val="000D218F"/>
    <w:rsid w:val="000D3E86"/>
    <w:rsid w:val="000D7511"/>
    <w:rsid w:val="000E7DF3"/>
    <w:rsid w:val="000F3AAF"/>
    <w:rsid w:val="000F3B8E"/>
    <w:rsid w:val="000F4683"/>
    <w:rsid w:val="000F47EB"/>
    <w:rsid w:val="000F5EA8"/>
    <w:rsid w:val="000F660B"/>
    <w:rsid w:val="000F6F11"/>
    <w:rsid w:val="000F7F8D"/>
    <w:rsid w:val="00100BE4"/>
    <w:rsid w:val="001026EF"/>
    <w:rsid w:val="00103900"/>
    <w:rsid w:val="001051C3"/>
    <w:rsid w:val="00112D90"/>
    <w:rsid w:val="00113636"/>
    <w:rsid w:val="00116824"/>
    <w:rsid w:val="00121686"/>
    <w:rsid w:val="00124D01"/>
    <w:rsid w:val="00126617"/>
    <w:rsid w:val="001267E7"/>
    <w:rsid w:val="001272B6"/>
    <w:rsid w:val="00127F4F"/>
    <w:rsid w:val="00132DD3"/>
    <w:rsid w:val="00134970"/>
    <w:rsid w:val="0013502A"/>
    <w:rsid w:val="001351B2"/>
    <w:rsid w:val="00136F84"/>
    <w:rsid w:val="00140B9C"/>
    <w:rsid w:val="00141403"/>
    <w:rsid w:val="0014486A"/>
    <w:rsid w:val="00145FFD"/>
    <w:rsid w:val="001465D7"/>
    <w:rsid w:val="00146EDA"/>
    <w:rsid w:val="001563B0"/>
    <w:rsid w:val="00157C83"/>
    <w:rsid w:val="00163FF1"/>
    <w:rsid w:val="001677AA"/>
    <w:rsid w:val="0017060E"/>
    <w:rsid w:val="001707EE"/>
    <w:rsid w:val="00170A4E"/>
    <w:rsid w:val="00170AC0"/>
    <w:rsid w:val="00170FA9"/>
    <w:rsid w:val="00171899"/>
    <w:rsid w:val="001730DC"/>
    <w:rsid w:val="001730E1"/>
    <w:rsid w:val="0017357C"/>
    <w:rsid w:val="001751A5"/>
    <w:rsid w:val="00177AF5"/>
    <w:rsid w:val="001815E8"/>
    <w:rsid w:val="001819EE"/>
    <w:rsid w:val="00184199"/>
    <w:rsid w:val="001861A1"/>
    <w:rsid w:val="00186A32"/>
    <w:rsid w:val="0018710C"/>
    <w:rsid w:val="0019067F"/>
    <w:rsid w:val="00190EF0"/>
    <w:rsid w:val="00192F8F"/>
    <w:rsid w:val="00193296"/>
    <w:rsid w:val="00193802"/>
    <w:rsid w:val="001963B8"/>
    <w:rsid w:val="00196D83"/>
    <w:rsid w:val="001A14D2"/>
    <w:rsid w:val="001A2E13"/>
    <w:rsid w:val="001A69CC"/>
    <w:rsid w:val="001B0A10"/>
    <w:rsid w:val="001B1677"/>
    <w:rsid w:val="001B1F23"/>
    <w:rsid w:val="001B31A3"/>
    <w:rsid w:val="001B5D82"/>
    <w:rsid w:val="001B6738"/>
    <w:rsid w:val="001B75A6"/>
    <w:rsid w:val="001C1DC4"/>
    <w:rsid w:val="001C22CE"/>
    <w:rsid w:val="001C2C8B"/>
    <w:rsid w:val="001C3018"/>
    <w:rsid w:val="001C6216"/>
    <w:rsid w:val="001D0747"/>
    <w:rsid w:val="001D0F7F"/>
    <w:rsid w:val="001D2A45"/>
    <w:rsid w:val="001D3A4D"/>
    <w:rsid w:val="001D57C4"/>
    <w:rsid w:val="001D6BA7"/>
    <w:rsid w:val="001D7CBD"/>
    <w:rsid w:val="001E065A"/>
    <w:rsid w:val="001E1616"/>
    <w:rsid w:val="001E2BC4"/>
    <w:rsid w:val="001E32BB"/>
    <w:rsid w:val="001E698F"/>
    <w:rsid w:val="001E713C"/>
    <w:rsid w:val="001E790D"/>
    <w:rsid w:val="001F16D3"/>
    <w:rsid w:val="001F1AB9"/>
    <w:rsid w:val="001F3927"/>
    <w:rsid w:val="001F3D07"/>
    <w:rsid w:val="001F4B8B"/>
    <w:rsid w:val="001F5070"/>
    <w:rsid w:val="001F7FC2"/>
    <w:rsid w:val="0020040B"/>
    <w:rsid w:val="00200C9A"/>
    <w:rsid w:val="00201D72"/>
    <w:rsid w:val="00203D10"/>
    <w:rsid w:val="00207312"/>
    <w:rsid w:val="0021004D"/>
    <w:rsid w:val="00211BBF"/>
    <w:rsid w:val="00217DEE"/>
    <w:rsid w:val="002206C0"/>
    <w:rsid w:val="00221ABC"/>
    <w:rsid w:val="00227AD1"/>
    <w:rsid w:val="002324B5"/>
    <w:rsid w:val="0023270D"/>
    <w:rsid w:val="0023280B"/>
    <w:rsid w:val="0023386C"/>
    <w:rsid w:val="00233B11"/>
    <w:rsid w:val="0023400E"/>
    <w:rsid w:val="00236C07"/>
    <w:rsid w:val="002371D8"/>
    <w:rsid w:val="00237CC9"/>
    <w:rsid w:val="00241661"/>
    <w:rsid w:val="002420E4"/>
    <w:rsid w:val="0024418F"/>
    <w:rsid w:val="002447B8"/>
    <w:rsid w:val="00246BF9"/>
    <w:rsid w:val="00247865"/>
    <w:rsid w:val="002509E5"/>
    <w:rsid w:val="00250E03"/>
    <w:rsid w:val="00252E0A"/>
    <w:rsid w:val="00254BF6"/>
    <w:rsid w:val="00257603"/>
    <w:rsid w:val="00260F7A"/>
    <w:rsid w:val="0026345D"/>
    <w:rsid w:val="00263D1B"/>
    <w:rsid w:val="00266555"/>
    <w:rsid w:val="002666FC"/>
    <w:rsid w:val="0027015A"/>
    <w:rsid w:val="00270E37"/>
    <w:rsid w:val="0027344B"/>
    <w:rsid w:val="002759C8"/>
    <w:rsid w:val="00277987"/>
    <w:rsid w:val="00280D94"/>
    <w:rsid w:val="00290D4C"/>
    <w:rsid w:val="002913BF"/>
    <w:rsid w:val="00293634"/>
    <w:rsid w:val="0029490C"/>
    <w:rsid w:val="00296058"/>
    <w:rsid w:val="00296441"/>
    <w:rsid w:val="002966B5"/>
    <w:rsid w:val="0029683B"/>
    <w:rsid w:val="002A0B0D"/>
    <w:rsid w:val="002A322F"/>
    <w:rsid w:val="002A3923"/>
    <w:rsid w:val="002A4CDA"/>
    <w:rsid w:val="002B1FBD"/>
    <w:rsid w:val="002B4892"/>
    <w:rsid w:val="002B6416"/>
    <w:rsid w:val="002B6903"/>
    <w:rsid w:val="002B6BC1"/>
    <w:rsid w:val="002B74EA"/>
    <w:rsid w:val="002C1EE4"/>
    <w:rsid w:val="002C3097"/>
    <w:rsid w:val="002C3866"/>
    <w:rsid w:val="002C38B5"/>
    <w:rsid w:val="002C5BEE"/>
    <w:rsid w:val="002C6785"/>
    <w:rsid w:val="002C77A1"/>
    <w:rsid w:val="002C77CB"/>
    <w:rsid w:val="002D140F"/>
    <w:rsid w:val="002D1D76"/>
    <w:rsid w:val="002D2EFF"/>
    <w:rsid w:val="002E141E"/>
    <w:rsid w:val="002E5408"/>
    <w:rsid w:val="002E5C61"/>
    <w:rsid w:val="002E5C9C"/>
    <w:rsid w:val="002F00E8"/>
    <w:rsid w:val="002F2274"/>
    <w:rsid w:val="002F35B6"/>
    <w:rsid w:val="002F4724"/>
    <w:rsid w:val="002F5B4D"/>
    <w:rsid w:val="003020C6"/>
    <w:rsid w:val="003020E0"/>
    <w:rsid w:val="00302359"/>
    <w:rsid w:val="003028E8"/>
    <w:rsid w:val="00302F6B"/>
    <w:rsid w:val="003119B2"/>
    <w:rsid w:val="003123C6"/>
    <w:rsid w:val="00312A77"/>
    <w:rsid w:val="00314053"/>
    <w:rsid w:val="003208CC"/>
    <w:rsid w:val="00322735"/>
    <w:rsid w:val="00324009"/>
    <w:rsid w:val="003260B9"/>
    <w:rsid w:val="003264F6"/>
    <w:rsid w:val="003270FB"/>
    <w:rsid w:val="00331EDD"/>
    <w:rsid w:val="003324EC"/>
    <w:rsid w:val="003350BD"/>
    <w:rsid w:val="003355C9"/>
    <w:rsid w:val="00335A1F"/>
    <w:rsid w:val="00337146"/>
    <w:rsid w:val="0034034B"/>
    <w:rsid w:val="00340CFD"/>
    <w:rsid w:val="003445C3"/>
    <w:rsid w:val="00344F99"/>
    <w:rsid w:val="00345A34"/>
    <w:rsid w:val="00346DB0"/>
    <w:rsid w:val="00350F5A"/>
    <w:rsid w:val="00352CD2"/>
    <w:rsid w:val="003548A7"/>
    <w:rsid w:val="00355DF8"/>
    <w:rsid w:val="0035771D"/>
    <w:rsid w:val="00360D1A"/>
    <w:rsid w:val="00360F23"/>
    <w:rsid w:val="00360FAA"/>
    <w:rsid w:val="0036110D"/>
    <w:rsid w:val="00363B58"/>
    <w:rsid w:val="0036712D"/>
    <w:rsid w:val="0037012A"/>
    <w:rsid w:val="00372951"/>
    <w:rsid w:val="00372AE5"/>
    <w:rsid w:val="00372BF2"/>
    <w:rsid w:val="003752E0"/>
    <w:rsid w:val="00375AF5"/>
    <w:rsid w:val="00376719"/>
    <w:rsid w:val="00380AB9"/>
    <w:rsid w:val="003810B6"/>
    <w:rsid w:val="00383024"/>
    <w:rsid w:val="00385251"/>
    <w:rsid w:val="00385B60"/>
    <w:rsid w:val="00386197"/>
    <w:rsid w:val="003862E1"/>
    <w:rsid w:val="0039084C"/>
    <w:rsid w:val="00392DF2"/>
    <w:rsid w:val="00394D6B"/>
    <w:rsid w:val="0039596B"/>
    <w:rsid w:val="00396C32"/>
    <w:rsid w:val="003A0B42"/>
    <w:rsid w:val="003A2DA0"/>
    <w:rsid w:val="003A3605"/>
    <w:rsid w:val="003A3A16"/>
    <w:rsid w:val="003A5300"/>
    <w:rsid w:val="003A67EF"/>
    <w:rsid w:val="003B10FC"/>
    <w:rsid w:val="003B167B"/>
    <w:rsid w:val="003B3284"/>
    <w:rsid w:val="003B4373"/>
    <w:rsid w:val="003C0E41"/>
    <w:rsid w:val="003C6A49"/>
    <w:rsid w:val="003D1A6F"/>
    <w:rsid w:val="003D6070"/>
    <w:rsid w:val="003D61AB"/>
    <w:rsid w:val="003E2B0C"/>
    <w:rsid w:val="003E3BCD"/>
    <w:rsid w:val="003E49E2"/>
    <w:rsid w:val="003E5E5E"/>
    <w:rsid w:val="003E6D9C"/>
    <w:rsid w:val="003E754A"/>
    <w:rsid w:val="003E7E3B"/>
    <w:rsid w:val="003F165F"/>
    <w:rsid w:val="003F1DF9"/>
    <w:rsid w:val="003F21A6"/>
    <w:rsid w:val="003F2D47"/>
    <w:rsid w:val="003F3328"/>
    <w:rsid w:val="003F3CB3"/>
    <w:rsid w:val="003F6DDC"/>
    <w:rsid w:val="0040231A"/>
    <w:rsid w:val="004044E4"/>
    <w:rsid w:val="0040553A"/>
    <w:rsid w:val="004127D2"/>
    <w:rsid w:val="00414F5E"/>
    <w:rsid w:val="00416D2C"/>
    <w:rsid w:val="00417FD1"/>
    <w:rsid w:val="0042235E"/>
    <w:rsid w:val="00423152"/>
    <w:rsid w:val="00426671"/>
    <w:rsid w:val="0042726E"/>
    <w:rsid w:val="00441360"/>
    <w:rsid w:val="00443BB0"/>
    <w:rsid w:val="0044503E"/>
    <w:rsid w:val="004468F1"/>
    <w:rsid w:val="00450B33"/>
    <w:rsid w:val="00452B83"/>
    <w:rsid w:val="00452B97"/>
    <w:rsid w:val="0045720F"/>
    <w:rsid w:val="00457AB8"/>
    <w:rsid w:val="004614FC"/>
    <w:rsid w:val="00465E52"/>
    <w:rsid w:val="00466977"/>
    <w:rsid w:val="00471D99"/>
    <w:rsid w:val="00473A80"/>
    <w:rsid w:val="00474919"/>
    <w:rsid w:val="0047578A"/>
    <w:rsid w:val="00476A5D"/>
    <w:rsid w:val="00483BCB"/>
    <w:rsid w:val="004848BB"/>
    <w:rsid w:val="00485BFC"/>
    <w:rsid w:val="0048722A"/>
    <w:rsid w:val="004873F1"/>
    <w:rsid w:val="00494DBE"/>
    <w:rsid w:val="00497B1B"/>
    <w:rsid w:val="004A1BBA"/>
    <w:rsid w:val="004A2932"/>
    <w:rsid w:val="004A5869"/>
    <w:rsid w:val="004A5E75"/>
    <w:rsid w:val="004A6583"/>
    <w:rsid w:val="004B04D8"/>
    <w:rsid w:val="004B22D6"/>
    <w:rsid w:val="004B2916"/>
    <w:rsid w:val="004B2DB0"/>
    <w:rsid w:val="004B3091"/>
    <w:rsid w:val="004B321E"/>
    <w:rsid w:val="004B459A"/>
    <w:rsid w:val="004B53E7"/>
    <w:rsid w:val="004B716C"/>
    <w:rsid w:val="004C228C"/>
    <w:rsid w:val="004C4A8E"/>
    <w:rsid w:val="004C5F4B"/>
    <w:rsid w:val="004D3C78"/>
    <w:rsid w:val="004D5372"/>
    <w:rsid w:val="004D78E3"/>
    <w:rsid w:val="004D7927"/>
    <w:rsid w:val="004D7DF9"/>
    <w:rsid w:val="004E2FC8"/>
    <w:rsid w:val="004E57F7"/>
    <w:rsid w:val="004E6FA0"/>
    <w:rsid w:val="004F0021"/>
    <w:rsid w:val="004F101B"/>
    <w:rsid w:val="004F38B1"/>
    <w:rsid w:val="004F3BB2"/>
    <w:rsid w:val="004F4448"/>
    <w:rsid w:val="004F506B"/>
    <w:rsid w:val="005021EF"/>
    <w:rsid w:val="00504DA6"/>
    <w:rsid w:val="00505387"/>
    <w:rsid w:val="00506597"/>
    <w:rsid w:val="00512104"/>
    <w:rsid w:val="00512463"/>
    <w:rsid w:val="005124A3"/>
    <w:rsid w:val="00515AEB"/>
    <w:rsid w:val="00517D76"/>
    <w:rsid w:val="00522D50"/>
    <w:rsid w:val="00522E9A"/>
    <w:rsid w:val="00531AFC"/>
    <w:rsid w:val="00531D86"/>
    <w:rsid w:val="00536BF6"/>
    <w:rsid w:val="00540C2E"/>
    <w:rsid w:val="00542513"/>
    <w:rsid w:val="00543EFB"/>
    <w:rsid w:val="005445CC"/>
    <w:rsid w:val="00546ED0"/>
    <w:rsid w:val="005479C3"/>
    <w:rsid w:val="00547A96"/>
    <w:rsid w:val="00550433"/>
    <w:rsid w:val="00550C68"/>
    <w:rsid w:val="00551113"/>
    <w:rsid w:val="00551DDB"/>
    <w:rsid w:val="0055335A"/>
    <w:rsid w:val="00555384"/>
    <w:rsid w:val="005567CF"/>
    <w:rsid w:val="00561B11"/>
    <w:rsid w:val="00565247"/>
    <w:rsid w:val="00565DA8"/>
    <w:rsid w:val="0056640E"/>
    <w:rsid w:val="00572642"/>
    <w:rsid w:val="0057303B"/>
    <w:rsid w:val="0057352E"/>
    <w:rsid w:val="00574E4B"/>
    <w:rsid w:val="005757CF"/>
    <w:rsid w:val="00575D32"/>
    <w:rsid w:val="00581F16"/>
    <w:rsid w:val="005823A8"/>
    <w:rsid w:val="005835B2"/>
    <w:rsid w:val="00583F56"/>
    <w:rsid w:val="0058648B"/>
    <w:rsid w:val="00587C06"/>
    <w:rsid w:val="0059078B"/>
    <w:rsid w:val="0059126D"/>
    <w:rsid w:val="005917BC"/>
    <w:rsid w:val="00591A68"/>
    <w:rsid w:val="005940FF"/>
    <w:rsid w:val="005A1ABD"/>
    <w:rsid w:val="005A2A42"/>
    <w:rsid w:val="005A39C4"/>
    <w:rsid w:val="005A5FBE"/>
    <w:rsid w:val="005A7C20"/>
    <w:rsid w:val="005A7D3C"/>
    <w:rsid w:val="005B0977"/>
    <w:rsid w:val="005B4B24"/>
    <w:rsid w:val="005B604F"/>
    <w:rsid w:val="005C1F64"/>
    <w:rsid w:val="005C74DE"/>
    <w:rsid w:val="005C790D"/>
    <w:rsid w:val="005C7AA2"/>
    <w:rsid w:val="005D20AC"/>
    <w:rsid w:val="005D3D84"/>
    <w:rsid w:val="005D3F34"/>
    <w:rsid w:val="005D4550"/>
    <w:rsid w:val="005D4BB6"/>
    <w:rsid w:val="005D4D2B"/>
    <w:rsid w:val="005D6BEA"/>
    <w:rsid w:val="005D6CAF"/>
    <w:rsid w:val="005D7A3B"/>
    <w:rsid w:val="005E1783"/>
    <w:rsid w:val="005E4CD7"/>
    <w:rsid w:val="005E6E49"/>
    <w:rsid w:val="005E7C4C"/>
    <w:rsid w:val="005F6643"/>
    <w:rsid w:val="00602F6A"/>
    <w:rsid w:val="006032D4"/>
    <w:rsid w:val="006042E4"/>
    <w:rsid w:val="0060582B"/>
    <w:rsid w:val="006062B7"/>
    <w:rsid w:val="006079F4"/>
    <w:rsid w:val="0061376C"/>
    <w:rsid w:val="006153F6"/>
    <w:rsid w:val="0061754F"/>
    <w:rsid w:val="00622E37"/>
    <w:rsid w:val="0063001A"/>
    <w:rsid w:val="00630668"/>
    <w:rsid w:val="00630E44"/>
    <w:rsid w:val="0063249C"/>
    <w:rsid w:val="00633755"/>
    <w:rsid w:val="00633E0B"/>
    <w:rsid w:val="0063438A"/>
    <w:rsid w:val="0063517F"/>
    <w:rsid w:val="0063578B"/>
    <w:rsid w:val="00644916"/>
    <w:rsid w:val="00646539"/>
    <w:rsid w:val="00650893"/>
    <w:rsid w:val="00650D57"/>
    <w:rsid w:val="00651703"/>
    <w:rsid w:val="00652C64"/>
    <w:rsid w:val="00652C8B"/>
    <w:rsid w:val="006538EF"/>
    <w:rsid w:val="00653A47"/>
    <w:rsid w:val="00655110"/>
    <w:rsid w:val="00656133"/>
    <w:rsid w:val="006621AE"/>
    <w:rsid w:val="00662CE3"/>
    <w:rsid w:val="00663424"/>
    <w:rsid w:val="00663DC5"/>
    <w:rsid w:val="00667A6F"/>
    <w:rsid w:val="00670644"/>
    <w:rsid w:val="00673791"/>
    <w:rsid w:val="00676114"/>
    <w:rsid w:val="00676149"/>
    <w:rsid w:val="00676D54"/>
    <w:rsid w:val="00681673"/>
    <w:rsid w:val="00681F47"/>
    <w:rsid w:val="006864EC"/>
    <w:rsid w:val="006912D3"/>
    <w:rsid w:val="006926CF"/>
    <w:rsid w:val="006954F9"/>
    <w:rsid w:val="00695D37"/>
    <w:rsid w:val="0069662B"/>
    <w:rsid w:val="00697AEC"/>
    <w:rsid w:val="006A2383"/>
    <w:rsid w:val="006A449E"/>
    <w:rsid w:val="006A6A0E"/>
    <w:rsid w:val="006B0042"/>
    <w:rsid w:val="006B30C2"/>
    <w:rsid w:val="006B38AE"/>
    <w:rsid w:val="006B3F00"/>
    <w:rsid w:val="006B45FB"/>
    <w:rsid w:val="006B65E5"/>
    <w:rsid w:val="006B6F8F"/>
    <w:rsid w:val="006B7140"/>
    <w:rsid w:val="006C09A2"/>
    <w:rsid w:val="006C2A90"/>
    <w:rsid w:val="006C2C50"/>
    <w:rsid w:val="006C5BAA"/>
    <w:rsid w:val="006D1B5C"/>
    <w:rsid w:val="006D7050"/>
    <w:rsid w:val="006E1F80"/>
    <w:rsid w:val="006E20F9"/>
    <w:rsid w:val="006E30D9"/>
    <w:rsid w:val="006E32EC"/>
    <w:rsid w:val="006E42BC"/>
    <w:rsid w:val="006E7545"/>
    <w:rsid w:val="006F30C9"/>
    <w:rsid w:val="006F373B"/>
    <w:rsid w:val="006F5A3D"/>
    <w:rsid w:val="00700252"/>
    <w:rsid w:val="007016D7"/>
    <w:rsid w:val="00701F2D"/>
    <w:rsid w:val="00704B2D"/>
    <w:rsid w:val="00704FE0"/>
    <w:rsid w:val="00705F24"/>
    <w:rsid w:val="0070654A"/>
    <w:rsid w:val="007071B7"/>
    <w:rsid w:val="00710BC0"/>
    <w:rsid w:val="007115C4"/>
    <w:rsid w:val="00713CD1"/>
    <w:rsid w:val="0071423C"/>
    <w:rsid w:val="007152C2"/>
    <w:rsid w:val="00715B57"/>
    <w:rsid w:val="00716D1E"/>
    <w:rsid w:val="00720AE1"/>
    <w:rsid w:val="007229F6"/>
    <w:rsid w:val="00724152"/>
    <w:rsid w:val="0073030D"/>
    <w:rsid w:val="00730A3B"/>
    <w:rsid w:val="007322F0"/>
    <w:rsid w:val="0073363F"/>
    <w:rsid w:val="00734802"/>
    <w:rsid w:val="00734F9A"/>
    <w:rsid w:val="00735685"/>
    <w:rsid w:val="0073767A"/>
    <w:rsid w:val="007407A5"/>
    <w:rsid w:val="00743ACE"/>
    <w:rsid w:val="00743D63"/>
    <w:rsid w:val="00745911"/>
    <w:rsid w:val="0075055A"/>
    <w:rsid w:val="00752554"/>
    <w:rsid w:val="00754CC3"/>
    <w:rsid w:val="00755D4B"/>
    <w:rsid w:val="0075788C"/>
    <w:rsid w:val="00757D5D"/>
    <w:rsid w:val="00760514"/>
    <w:rsid w:val="00761C43"/>
    <w:rsid w:val="00762DDB"/>
    <w:rsid w:val="00762DEE"/>
    <w:rsid w:val="00763D95"/>
    <w:rsid w:val="00765A1A"/>
    <w:rsid w:val="00765CD4"/>
    <w:rsid w:val="00772CC6"/>
    <w:rsid w:val="00773208"/>
    <w:rsid w:val="007742C0"/>
    <w:rsid w:val="007747C2"/>
    <w:rsid w:val="00774C16"/>
    <w:rsid w:val="00775ECD"/>
    <w:rsid w:val="00781175"/>
    <w:rsid w:val="00781B6D"/>
    <w:rsid w:val="00781B75"/>
    <w:rsid w:val="00785FC5"/>
    <w:rsid w:val="00796598"/>
    <w:rsid w:val="007969D3"/>
    <w:rsid w:val="007975A0"/>
    <w:rsid w:val="00797A79"/>
    <w:rsid w:val="007A2219"/>
    <w:rsid w:val="007A29B4"/>
    <w:rsid w:val="007A31C1"/>
    <w:rsid w:val="007A34F4"/>
    <w:rsid w:val="007A374A"/>
    <w:rsid w:val="007A5F6E"/>
    <w:rsid w:val="007A742B"/>
    <w:rsid w:val="007B1861"/>
    <w:rsid w:val="007B432C"/>
    <w:rsid w:val="007B4B80"/>
    <w:rsid w:val="007B6825"/>
    <w:rsid w:val="007B72F7"/>
    <w:rsid w:val="007C0BDD"/>
    <w:rsid w:val="007C3B2B"/>
    <w:rsid w:val="007C4C56"/>
    <w:rsid w:val="007C5153"/>
    <w:rsid w:val="007C5F06"/>
    <w:rsid w:val="007C7E08"/>
    <w:rsid w:val="007D114D"/>
    <w:rsid w:val="007D351F"/>
    <w:rsid w:val="007D3529"/>
    <w:rsid w:val="007E16BC"/>
    <w:rsid w:val="007E34C0"/>
    <w:rsid w:val="007E6734"/>
    <w:rsid w:val="007F0480"/>
    <w:rsid w:val="007F380A"/>
    <w:rsid w:val="007F3E02"/>
    <w:rsid w:val="007F52CB"/>
    <w:rsid w:val="007F570A"/>
    <w:rsid w:val="0080032D"/>
    <w:rsid w:val="00801B10"/>
    <w:rsid w:val="00802F41"/>
    <w:rsid w:val="008043CC"/>
    <w:rsid w:val="008044FF"/>
    <w:rsid w:val="00804992"/>
    <w:rsid w:val="00811DD2"/>
    <w:rsid w:val="008130E4"/>
    <w:rsid w:val="00813535"/>
    <w:rsid w:val="008142E7"/>
    <w:rsid w:val="008144A6"/>
    <w:rsid w:val="00815964"/>
    <w:rsid w:val="00815C6B"/>
    <w:rsid w:val="00823555"/>
    <w:rsid w:val="008268C7"/>
    <w:rsid w:val="00826F81"/>
    <w:rsid w:val="00827DAC"/>
    <w:rsid w:val="00830FB3"/>
    <w:rsid w:val="00831943"/>
    <w:rsid w:val="00836348"/>
    <w:rsid w:val="00836FE0"/>
    <w:rsid w:val="0084014B"/>
    <w:rsid w:val="00840BEA"/>
    <w:rsid w:val="00843684"/>
    <w:rsid w:val="00843E52"/>
    <w:rsid w:val="00844773"/>
    <w:rsid w:val="008447D9"/>
    <w:rsid w:val="008457DA"/>
    <w:rsid w:val="00847522"/>
    <w:rsid w:val="00850E21"/>
    <w:rsid w:val="008520F6"/>
    <w:rsid w:val="0085252D"/>
    <w:rsid w:val="008533AE"/>
    <w:rsid w:val="00865C37"/>
    <w:rsid w:val="00871F3E"/>
    <w:rsid w:val="0087215C"/>
    <w:rsid w:val="00874654"/>
    <w:rsid w:val="0087472D"/>
    <w:rsid w:val="00876E3A"/>
    <w:rsid w:val="00882B48"/>
    <w:rsid w:val="0088510C"/>
    <w:rsid w:val="00886D54"/>
    <w:rsid w:val="00887E87"/>
    <w:rsid w:val="00890611"/>
    <w:rsid w:val="00892984"/>
    <w:rsid w:val="00892AA3"/>
    <w:rsid w:val="00895601"/>
    <w:rsid w:val="00896169"/>
    <w:rsid w:val="008A201D"/>
    <w:rsid w:val="008A486A"/>
    <w:rsid w:val="008A4DBF"/>
    <w:rsid w:val="008A5387"/>
    <w:rsid w:val="008A5F14"/>
    <w:rsid w:val="008A7EAE"/>
    <w:rsid w:val="008B14F0"/>
    <w:rsid w:val="008B24DA"/>
    <w:rsid w:val="008B32CE"/>
    <w:rsid w:val="008B48CE"/>
    <w:rsid w:val="008B5832"/>
    <w:rsid w:val="008C135D"/>
    <w:rsid w:val="008C16DE"/>
    <w:rsid w:val="008C241C"/>
    <w:rsid w:val="008C2EF3"/>
    <w:rsid w:val="008C3922"/>
    <w:rsid w:val="008D09E0"/>
    <w:rsid w:val="008D16D0"/>
    <w:rsid w:val="008D4A16"/>
    <w:rsid w:val="008D5248"/>
    <w:rsid w:val="008D5478"/>
    <w:rsid w:val="008D6D1E"/>
    <w:rsid w:val="008D7A99"/>
    <w:rsid w:val="008D7D30"/>
    <w:rsid w:val="008E14DB"/>
    <w:rsid w:val="008E44E7"/>
    <w:rsid w:val="008E5311"/>
    <w:rsid w:val="008F1C76"/>
    <w:rsid w:val="008F1F5C"/>
    <w:rsid w:val="00900D6B"/>
    <w:rsid w:val="00900E5A"/>
    <w:rsid w:val="00901A66"/>
    <w:rsid w:val="009022C4"/>
    <w:rsid w:val="00903036"/>
    <w:rsid w:val="009064A1"/>
    <w:rsid w:val="00911564"/>
    <w:rsid w:val="009118B2"/>
    <w:rsid w:val="00912AF0"/>
    <w:rsid w:val="00920F83"/>
    <w:rsid w:val="00921E41"/>
    <w:rsid w:val="00932589"/>
    <w:rsid w:val="00932CA8"/>
    <w:rsid w:val="00941B44"/>
    <w:rsid w:val="00943413"/>
    <w:rsid w:val="00944242"/>
    <w:rsid w:val="00944849"/>
    <w:rsid w:val="0094599B"/>
    <w:rsid w:val="00946124"/>
    <w:rsid w:val="009533F1"/>
    <w:rsid w:val="0095598F"/>
    <w:rsid w:val="009573A8"/>
    <w:rsid w:val="0096090B"/>
    <w:rsid w:val="00961016"/>
    <w:rsid w:val="00963C4F"/>
    <w:rsid w:val="00963C62"/>
    <w:rsid w:val="00963D3E"/>
    <w:rsid w:val="0096450F"/>
    <w:rsid w:val="00964DC8"/>
    <w:rsid w:val="00966671"/>
    <w:rsid w:val="00966D8D"/>
    <w:rsid w:val="00966FEA"/>
    <w:rsid w:val="00967047"/>
    <w:rsid w:val="00973C15"/>
    <w:rsid w:val="0097463B"/>
    <w:rsid w:val="00977430"/>
    <w:rsid w:val="00980798"/>
    <w:rsid w:val="00981F43"/>
    <w:rsid w:val="0098387C"/>
    <w:rsid w:val="009862D2"/>
    <w:rsid w:val="009865B4"/>
    <w:rsid w:val="00986DE5"/>
    <w:rsid w:val="009877C5"/>
    <w:rsid w:val="00987BFD"/>
    <w:rsid w:val="009910C9"/>
    <w:rsid w:val="00994B2E"/>
    <w:rsid w:val="00995D25"/>
    <w:rsid w:val="00996C3D"/>
    <w:rsid w:val="009A0EDF"/>
    <w:rsid w:val="009A1E99"/>
    <w:rsid w:val="009B0B83"/>
    <w:rsid w:val="009B152E"/>
    <w:rsid w:val="009B1E70"/>
    <w:rsid w:val="009B3C6D"/>
    <w:rsid w:val="009B46C2"/>
    <w:rsid w:val="009B6AEA"/>
    <w:rsid w:val="009B6BE4"/>
    <w:rsid w:val="009C122B"/>
    <w:rsid w:val="009C3DFD"/>
    <w:rsid w:val="009C3E9A"/>
    <w:rsid w:val="009C5DCB"/>
    <w:rsid w:val="009D0ED5"/>
    <w:rsid w:val="009E12E4"/>
    <w:rsid w:val="009E2FCE"/>
    <w:rsid w:val="009E3296"/>
    <w:rsid w:val="009E3618"/>
    <w:rsid w:val="009E5F82"/>
    <w:rsid w:val="009E6D63"/>
    <w:rsid w:val="009E7C63"/>
    <w:rsid w:val="009F0DB0"/>
    <w:rsid w:val="009F46BB"/>
    <w:rsid w:val="009F5AC2"/>
    <w:rsid w:val="009F7B39"/>
    <w:rsid w:val="00A0049C"/>
    <w:rsid w:val="00A01377"/>
    <w:rsid w:val="00A02E1D"/>
    <w:rsid w:val="00A0325F"/>
    <w:rsid w:val="00A03654"/>
    <w:rsid w:val="00A0483F"/>
    <w:rsid w:val="00A066A2"/>
    <w:rsid w:val="00A07304"/>
    <w:rsid w:val="00A10030"/>
    <w:rsid w:val="00A11121"/>
    <w:rsid w:val="00A117B0"/>
    <w:rsid w:val="00A12184"/>
    <w:rsid w:val="00A123DF"/>
    <w:rsid w:val="00A12F35"/>
    <w:rsid w:val="00A137B3"/>
    <w:rsid w:val="00A141FC"/>
    <w:rsid w:val="00A14E51"/>
    <w:rsid w:val="00A166C5"/>
    <w:rsid w:val="00A17EB3"/>
    <w:rsid w:val="00A2282D"/>
    <w:rsid w:val="00A24BC1"/>
    <w:rsid w:val="00A254F8"/>
    <w:rsid w:val="00A25E58"/>
    <w:rsid w:val="00A25F9E"/>
    <w:rsid w:val="00A26464"/>
    <w:rsid w:val="00A3116F"/>
    <w:rsid w:val="00A32F6A"/>
    <w:rsid w:val="00A336DE"/>
    <w:rsid w:val="00A35D8D"/>
    <w:rsid w:val="00A40856"/>
    <w:rsid w:val="00A42082"/>
    <w:rsid w:val="00A441C1"/>
    <w:rsid w:val="00A46306"/>
    <w:rsid w:val="00A469CD"/>
    <w:rsid w:val="00A47246"/>
    <w:rsid w:val="00A51A92"/>
    <w:rsid w:val="00A53B91"/>
    <w:rsid w:val="00A54F26"/>
    <w:rsid w:val="00A5626C"/>
    <w:rsid w:val="00A56EE3"/>
    <w:rsid w:val="00A64238"/>
    <w:rsid w:val="00A67ED7"/>
    <w:rsid w:val="00A760B5"/>
    <w:rsid w:val="00A76158"/>
    <w:rsid w:val="00A76717"/>
    <w:rsid w:val="00A803FA"/>
    <w:rsid w:val="00A80DE4"/>
    <w:rsid w:val="00A82A2E"/>
    <w:rsid w:val="00A83245"/>
    <w:rsid w:val="00A83AD2"/>
    <w:rsid w:val="00A847C1"/>
    <w:rsid w:val="00A85E9C"/>
    <w:rsid w:val="00A9071D"/>
    <w:rsid w:val="00A9390A"/>
    <w:rsid w:val="00A93A10"/>
    <w:rsid w:val="00A93DC0"/>
    <w:rsid w:val="00A944EC"/>
    <w:rsid w:val="00A95D78"/>
    <w:rsid w:val="00AA1B3A"/>
    <w:rsid w:val="00AA2145"/>
    <w:rsid w:val="00AA24D1"/>
    <w:rsid w:val="00AA41B5"/>
    <w:rsid w:val="00AA5DE9"/>
    <w:rsid w:val="00AA79A4"/>
    <w:rsid w:val="00AB142A"/>
    <w:rsid w:val="00AB482E"/>
    <w:rsid w:val="00AB4C3B"/>
    <w:rsid w:val="00AB7BCB"/>
    <w:rsid w:val="00AC01B2"/>
    <w:rsid w:val="00AC395E"/>
    <w:rsid w:val="00AC633A"/>
    <w:rsid w:val="00AC63DB"/>
    <w:rsid w:val="00AC68B3"/>
    <w:rsid w:val="00AC693B"/>
    <w:rsid w:val="00AC6ABB"/>
    <w:rsid w:val="00AC7068"/>
    <w:rsid w:val="00AD1FF2"/>
    <w:rsid w:val="00AD2F74"/>
    <w:rsid w:val="00AD3499"/>
    <w:rsid w:val="00AD4FB3"/>
    <w:rsid w:val="00AD4FC6"/>
    <w:rsid w:val="00AD6620"/>
    <w:rsid w:val="00AD6EE6"/>
    <w:rsid w:val="00AD7805"/>
    <w:rsid w:val="00AE0A0F"/>
    <w:rsid w:val="00AE1453"/>
    <w:rsid w:val="00AE1C18"/>
    <w:rsid w:val="00AE48A8"/>
    <w:rsid w:val="00AE4B35"/>
    <w:rsid w:val="00AE4D6D"/>
    <w:rsid w:val="00AE4E43"/>
    <w:rsid w:val="00AF21E7"/>
    <w:rsid w:val="00AF43E0"/>
    <w:rsid w:val="00AF6277"/>
    <w:rsid w:val="00AF7361"/>
    <w:rsid w:val="00B0131B"/>
    <w:rsid w:val="00B0155B"/>
    <w:rsid w:val="00B03A8B"/>
    <w:rsid w:val="00B054CF"/>
    <w:rsid w:val="00B07B6A"/>
    <w:rsid w:val="00B07CBC"/>
    <w:rsid w:val="00B07D4F"/>
    <w:rsid w:val="00B11207"/>
    <w:rsid w:val="00B147EF"/>
    <w:rsid w:val="00B156E2"/>
    <w:rsid w:val="00B21F70"/>
    <w:rsid w:val="00B221A4"/>
    <w:rsid w:val="00B2711E"/>
    <w:rsid w:val="00B27176"/>
    <w:rsid w:val="00B36AE7"/>
    <w:rsid w:val="00B40605"/>
    <w:rsid w:val="00B40C51"/>
    <w:rsid w:val="00B41B45"/>
    <w:rsid w:val="00B4361E"/>
    <w:rsid w:val="00B4602E"/>
    <w:rsid w:val="00B53158"/>
    <w:rsid w:val="00B538D7"/>
    <w:rsid w:val="00B54DA1"/>
    <w:rsid w:val="00B5594B"/>
    <w:rsid w:val="00B5770E"/>
    <w:rsid w:val="00B6279A"/>
    <w:rsid w:val="00B647BD"/>
    <w:rsid w:val="00B64847"/>
    <w:rsid w:val="00B64C09"/>
    <w:rsid w:val="00B66346"/>
    <w:rsid w:val="00B673B3"/>
    <w:rsid w:val="00B72A3F"/>
    <w:rsid w:val="00B72B37"/>
    <w:rsid w:val="00B752CE"/>
    <w:rsid w:val="00B76B5C"/>
    <w:rsid w:val="00B80C3B"/>
    <w:rsid w:val="00B82046"/>
    <w:rsid w:val="00B82A5F"/>
    <w:rsid w:val="00B82CC8"/>
    <w:rsid w:val="00B83295"/>
    <w:rsid w:val="00B8369E"/>
    <w:rsid w:val="00B90184"/>
    <w:rsid w:val="00B91619"/>
    <w:rsid w:val="00BA500C"/>
    <w:rsid w:val="00BA50C5"/>
    <w:rsid w:val="00BA5393"/>
    <w:rsid w:val="00BA6D9E"/>
    <w:rsid w:val="00BA747A"/>
    <w:rsid w:val="00BA75B5"/>
    <w:rsid w:val="00BB0320"/>
    <w:rsid w:val="00BB34DA"/>
    <w:rsid w:val="00BB6B3E"/>
    <w:rsid w:val="00BB718B"/>
    <w:rsid w:val="00BB7602"/>
    <w:rsid w:val="00BC47A3"/>
    <w:rsid w:val="00BC4843"/>
    <w:rsid w:val="00BD1641"/>
    <w:rsid w:val="00BD4C83"/>
    <w:rsid w:val="00BD59A3"/>
    <w:rsid w:val="00BE01E5"/>
    <w:rsid w:val="00BE0D5D"/>
    <w:rsid w:val="00BE13DE"/>
    <w:rsid w:val="00BE1ACF"/>
    <w:rsid w:val="00BE1F77"/>
    <w:rsid w:val="00BE26EB"/>
    <w:rsid w:val="00BE3317"/>
    <w:rsid w:val="00BE38E8"/>
    <w:rsid w:val="00BE4377"/>
    <w:rsid w:val="00BE65B9"/>
    <w:rsid w:val="00BF1623"/>
    <w:rsid w:val="00BF16F0"/>
    <w:rsid w:val="00BF1B03"/>
    <w:rsid w:val="00BF2C6A"/>
    <w:rsid w:val="00BF2EAF"/>
    <w:rsid w:val="00BF65C0"/>
    <w:rsid w:val="00C012AE"/>
    <w:rsid w:val="00C03193"/>
    <w:rsid w:val="00C06201"/>
    <w:rsid w:val="00C07074"/>
    <w:rsid w:val="00C0725D"/>
    <w:rsid w:val="00C0751E"/>
    <w:rsid w:val="00C102DA"/>
    <w:rsid w:val="00C10C52"/>
    <w:rsid w:val="00C1260F"/>
    <w:rsid w:val="00C16189"/>
    <w:rsid w:val="00C16F77"/>
    <w:rsid w:val="00C17079"/>
    <w:rsid w:val="00C2043D"/>
    <w:rsid w:val="00C26A10"/>
    <w:rsid w:val="00C26AFE"/>
    <w:rsid w:val="00C30619"/>
    <w:rsid w:val="00C32F02"/>
    <w:rsid w:val="00C34553"/>
    <w:rsid w:val="00C351DA"/>
    <w:rsid w:val="00C36B84"/>
    <w:rsid w:val="00C41232"/>
    <w:rsid w:val="00C41EB5"/>
    <w:rsid w:val="00C422F1"/>
    <w:rsid w:val="00C466DF"/>
    <w:rsid w:val="00C5113C"/>
    <w:rsid w:val="00C52D9B"/>
    <w:rsid w:val="00C563B6"/>
    <w:rsid w:val="00C605F9"/>
    <w:rsid w:val="00C62CCD"/>
    <w:rsid w:val="00C651B8"/>
    <w:rsid w:val="00C65EDF"/>
    <w:rsid w:val="00C66330"/>
    <w:rsid w:val="00C738E0"/>
    <w:rsid w:val="00C73B84"/>
    <w:rsid w:val="00C749DF"/>
    <w:rsid w:val="00C76536"/>
    <w:rsid w:val="00C80AB9"/>
    <w:rsid w:val="00C80E18"/>
    <w:rsid w:val="00C82F64"/>
    <w:rsid w:val="00C861C0"/>
    <w:rsid w:val="00C91F67"/>
    <w:rsid w:val="00C946C1"/>
    <w:rsid w:val="00CA16F0"/>
    <w:rsid w:val="00CA1F35"/>
    <w:rsid w:val="00CA4635"/>
    <w:rsid w:val="00CA586D"/>
    <w:rsid w:val="00CA77C9"/>
    <w:rsid w:val="00CB0882"/>
    <w:rsid w:val="00CB1598"/>
    <w:rsid w:val="00CB1A48"/>
    <w:rsid w:val="00CB32D4"/>
    <w:rsid w:val="00CB51E8"/>
    <w:rsid w:val="00CB77A5"/>
    <w:rsid w:val="00CC3525"/>
    <w:rsid w:val="00CC64DF"/>
    <w:rsid w:val="00CC65B9"/>
    <w:rsid w:val="00CD0D0D"/>
    <w:rsid w:val="00CD30D6"/>
    <w:rsid w:val="00CD41EC"/>
    <w:rsid w:val="00CD431C"/>
    <w:rsid w:val="00CD585A"/>
    <w:rsid w:val="00CD6BCC"/>
    <w:rsid w:val="00CE034A"/>
    <w:rsid w:val="00CE1092"/>
    <w:rsid w:val="00CE2FAF"/>
    <w:rsid w:val="00CE348E"/>
    <w:rsid w:val="00CE5F12"/>
    <w:rsid w:val="00CE644D"/>
    <w:rsid w:val="00CE72CB"/>
    <w:rsid w:val="00CF0B44"/>
    <w:rsid w:val="00CF11D6"/>
    <w:rsid w:val="00CF1298"/>
    <w:rsid w:val="00CF13B6"/>
    <w:rsid w:val="00CF32DB"/>
    <w:rsid w:val="00CF4736"/>
    <w:rsid w:val="00CF7FEE"/>
    <w:rsid w:val="00D00453"/>
    <w:rsid w:val="00D00CE8"/>
    <w:rsid w:val="00D023C1"/>
    <w:rsid w:val="00D0315B"/>
    <w:rsid w:val="00D05329"/>
    <w:rsid w:val="00D06144"/>
    <w:rsid w:val="00D0653E"/>
    <w:rsid w:val="00D10A29"/>
    <w:rsid w:val="00D12D3C"/>
    <w:rsid w:val="00D13130"/>
    <w:rsid w:val="00D14582"/>
    <w:rsid w:val="00D15C28"/>
    <w:rsid w:val="00D15F3C"/>
    <w:rsid w:val="00D21D5C"/>
    <w:rsid w:val="00D22395"/>
    <w:rsid w:val="00D24396"/>
    <w:rsid w:val="00D25C21"/>
    <w:rsid w:val="00D25F79"/>
    <w:rsid w:val="00D27904"/>
    <w:rsid w:val="00D301CE"/>
    <w:rsid w:val="00D3321A"/>
    <w:rsid w:val="00D3322D"/>
    <w:rsid w:val="00D33E5A"/>
    <w:rsid w:val="00D37139"/>
    <w:rsid w:val="00D3778A"/>
    <w:rsid w:val="00D40F83"/>
    <w:rsid w:val="00D42F00"/>
    <w:rsid w:val="00D43FF1"/>
    <w:rsid w:val="00D47BE5"/>
    <w:rsid w:val="00D51820"/>
    <w:rsid w:val="00D52D36"/>
    <w:rsid w:val="00D54541"/>
    <w:rsid w:val="00D57133"/>
    <w:rsid w:val="00D60074"/>
    <w:rsid w:val="00D61CB3"/>
    <w:rsid w:val="00D6218F"/>
    <w:rsid w:val="00D64479"/>
    <w:rsid w:val="00D6632B"/>
    <w:rsid w:val="00D66481"/>
    <w:rsid w:val="00D67F25"/>
    <w:rsid w:val="00D714EB"/>
    <w:rsid w:val="00D72438"/>
    <w:rsid w:val="00D7627A"/>
    <w:rsid w:val="00D76C14"/>
    <w:rsid w:val="00D77C6A"/>
    <w:rsid w:val="00D80ECC"/>
    <w:rsid w:val="00D8246E"/>
    <w:rsid w:val="00D933CD"/>
    <w:rsid w:val="00D93DAD"/>
    <w:rsid w:val="00D93DC0"/>
    <w:rsid w:val="00DA01F9"/>
    <w:rsid w:val="00DA0ABA"/>
    <w:rsid w:val="00DA217E"/>
    <w:rsid w:val="00DA2351"/>
    <w:rsid w:val="00DA28DF"/>
    <w:rsid w:val="00DA2CB6"/>
    <w:rsid w:val="00DA35B5"/>
    <w:rsid w:val="00DA50F8"/>
    <w:rsid w:val="00DA54B9"/>
    <w:rsid w:val="00DA5D10"/>
    <w:rsid w:val="00DA65AD"/>
    <w:rsid w:val="00DA7BEA"/>
    <w:rsid w:val="00DB02C5"/>
    <w:rsid w:val="00DB19FB"/>
    <w:rsid w:val="00DB41AE"/>
    <w:rsid w:val="00DB6101"/>
    <w:rsid w:val="00DB6E9C"/>
    <w:rsid w:val="00DC253F"/>
    <w:rsid w:val="00DC2A4F"/>
    <w:rsid w:val="00DC2FBE"/>
    <w:rsid w:val="00DC322B"/>
    <w:rsid w:val="00DC33FA"/>
    <w:rsid w:val="00DC3B13"/>
    <w:rsid w:val="00DC6864"/>
    <w:rsid w:val="00DC74AF"/>
    <w:rsid w:val="00DD156B"/>
    <w:rsid w:val="00DD2DAA"/>
    <w:rsid w:val="00DD3707"/>
    <w:rsid w:val="00DD6424"/>
    <w:rsid w:val="00DD70E8"/>
    <w:rsid w:val="00DD7636"/>
    <w:rsid w:val="00DE06B2"/>
    <w:rsid w:val="00DE0B19"/>
    <w:rsid w:val="00DE1693"/>
    <w:rsid w:val="00DE4E7D"/>
    <w:rsid w:val="00DE6E35"/>
    <w:rsid w:val="00DF3E20"/>
    <w:rsid w:val="00DF5490"/>
    <w:rsid w:val="00DF6088"/>
    <w:rsid w:val="00E01488"/>
    <w:rsid w:val="00E02115"/>
    <w:rsid w:val="00E05D7A"/>
    <w:rsid w:val="00E064D0"/>
    <w:rsid w:val="00E11871"/>
    <w:rsid w:val="00E1227A"/>
    <w:rsid w:val="00E12C46"/>
    <w:rsid w:val="00E14A67"/>
    <w:rsid w:val="00E2178B"/>
    <w:rsid w:val="00E21921"/>
    <w:rsid w:val="00E223D2"/>
    <w:rsid w:val="00E27BA6"/>
    <w:rsid w:val="00E3179E"/>
    <w:rsid w:val="00E340BB"/>
    <w:rsid w:val="00E348CC"/>
    <w:rsid w:val="00E352C9"/>
    <w:rsid w:val="00E365BF"/>
    <w:rsid w:val="00E36C90"/>
    <w:rsid w:val="00E406BA"/>
    <w:rsid w:val="00E40739"/>
    <w:rsid w:val="00E40E8A"/>
    <w:rsid w:val="00E41DB9"/>
    <w:rsid w:val="00E44832"/>
    <w:rsid w:val="00E44FD6"/>
    <w:rsid w:val="00E45368"/>
    <w:rsid w:val="00E46260"/>
    <w:rsid w:val="00E50AC4"/>
    <w:rsid w:val="00E5191B"/>
    <w:rsid w:val="00E52273"/>
    <w:rsid w:val="00E52B97"/>
    <w:rsid w:val="00E544D4"/>
    <w:rsid w:val="00E5734E"/>
    <w:rsid w:val="00E57AB4"/>
    <w:rsid w:val="00E604ED"/>
    <w:rsid w:val="00E6051B"/>
    <w:rsid w:val="00E63F20"/>
    <w:rsid w:val="00E644ED"/>
    <w:rsid w:val="00E6541B"/>
    <w:rsid w:val="00E65B08"/>
    <w:rsid w:val="00E7077B"/>
    <w:rsid w:val="00E708BB"/>
    <w:rsid w:val="00E71A3D"/>
    <w:rsid w:val="00E71A60"/>
    <w:rsid w:val="00E72304"/>
    <w:rsid w:val="00E73BB0"/>
    <w:rsid w:val="00E73CA4"/>
    <w:rsid w:val="00E81706"/>
    <w:rsid w:val="00E82402"/>
    <w:rsid w:val="00E83426"/>
    <w:rsid w:val="00E8463F"/>
    <w:rsid w:val="00E849A6"/>
    <w:rsid w:val="00E86A0D"/>
    <w:rsid w:val="00E87DCC"/>
    <w:rsid w:val="00E924D0"/>
    <w:rsid w:val="00E92691"/>
    <w:rsid w:val="00E94569"/>
    <w:rsid w:val="00E95058"/>
    <w:rsid w:val="00E96A86"/>
    <w:rsid w:val="00E97588"/>
    <w:rsid w:val="00EA158D"/>
    <w:rsid w:val="00EA6AF9"/>
    <w:rsid w:val="00EA7325"/>
    <w:rsid w:val="00EA777A"/>
    <w:rsid w:val="00EA7B0C"/>
    <w:rsid w:val="00EB22D9"/>
    <w:rsid w:val="00EB34C5"/>
    <w:rsid w:val="00EB389F"/>
    <w:rsid w:val="00EB3B8B"/>
    <w:rsid w:val="00EB3D1D"/>
    <w:rsid w:val="00EB3D38"/>
    <w:rsid w:val="00EB5F72"/>
    <w:rsid w:val="00EC13AD"/>
    <w:rsid w:val="00EC7EAF"/>
    <w:rsid w:val="00ED2903"/>
    <w:rsid w:val="00ED5FDF"/>
    <w:rsid w:val="00EE226F"/>
    <w:rsid w:val="00EE392F"/>
    <w:rsid w:val="00EE4E59"/>
    <w:rsid w:val="00EE67B9"/>
    <w:rsid w:val="00EE6A28"/>
    <w:rsid w:val="00EE7CE9"/>
    <w:rsid w:val="00EF08EC"/>
    <w:rsid w:val="00EF1DF5"/>
    <w:rsid w:val="00EF25EF"/>
    <w:rsid w:val="00EF426F"/>
    <w:rsid w:val="00EF5174"/>
    <w:rsid w:val="00EF67D0"/>
    <w:rsid w:val="00F05480"/>
    <w:rsid w:val="00F06922"/>
    <w:rsid w:val="00F15B58"/>
    <w:rsid w:val="00F15C61"/>
    <w:rsid w:val="00F16933"/>
    <w:rsid w:val="00F16AE8"/>
    <w:rsid w:val="00F2053B"/>
    <w:rsid w:val="00F211FC"/>
    <w:rsid w:val="00F212F0"/>
    <w:rsid w:val="00F22478"/>
    <w:rsid w:val="00F233EC"/>
    <w:rsid w:val="00F241F4"/>
    <w:rsid w:val="00F25726"/>
    <w:rsid w:val="00F275AF"/>
    <w:rsid w:val="00F3126F"/>
    <w:rsid w:val="00F31E42"/>
    <w:rsid w:val="00F331B0"/>
    <w:rsid w:val="00F3363B"/>
    <w:rsid w:val="00F34CD9"/>
    <w:rsid w:val="00F356CC"/>
    <w:rsid w:val="00F357FD"/>
    <w:rsid w:val="00F4057E"/>
    <w:rsid w:val="00F42D92"/>
    <w:rsid w:val="00F444DC"/>
    <w:rsid w:val="00F44A78"/>
    <w:rsid w:val="00F4535D"/>
    <w:rsid w:val="00F453D7"/>
    <w:rsid w:val="00F47A09"/>
    <w:rsid w:val="00F509DA"/>
    <w:rsid w:val="00F5239D"/>
    <w:rsid w:val="00F52D69"/>
    <w:rsid w:val="00F53A44"/>
    <w:rsid w:val="00F543DB"/>
    <w:rsid w:val="00F54666"/>
    <w:rsid w:val="00F554FA"/>
    <w:rsid w:val="00F567D7"/>
    <w:rsid w:val="00F5743C"/>
    <w:rsid w:val="00F614D7"/>
    <w:rsid w:val="00F61919"/>
    <w:rsid w:val="00F63ADF"/>
    <w:rsid w:val="00F64D2C"/>
    <w:rsid w:val="00F64E15"/>
    <w:rsid w:val="00F64EB8"/>
    <w:rsid w:val="00F6544F"/>
    <w:rsid w:val="00F65A64"/>
    <w:rsid w:val="00F67D33"/>
    <w:rsid w:val="00F718D8"/>
    <w:rsid w:val="00F73186"/>
    <w:rsid w:val="00F76E57"/>
    <w:rsid w:val="00F821CD"/>
    <w:rsid w:val="00F836F0"/>
    <w:rsid w:val="00F93980"/>
    <w:rsid w:val="00F943C6"/>
    <w:rsid w:val="00F943C9"/>
    <w:rsid w:val="00F946FB"/>
    <w:rsid w:val="00F9474A"/>
    <w:rsid w:val="00F947D6"/>
    <w:rsid w:val="00F947E4"/>
    <w:rsid w:val="00F948CC"/>
    <w:rsid w:val="00F953B7"/>
    <w:rsid w:val="00FA10E1"/>
    <w:rsid w:val="00FA1E06"/>
    <w:rsid w:val="00FA754E"/>
    <w:rsid w:val="00FB0AC3"/>
    <w:rsid w:val="00FB2E87"/>
    <w:rsid w:val="00FB3528"/>
    <w:rsid w:val="00FB6285"/>
    <w:rsid w:val="00FB67EE"/>
    <w:rsid w:val="00FB7814"/>
    <w:rsid w:val="00FC028B"/>
    <w:rsid w:val="00FC2587"/>
    <w:rsid w:val="00FC2D87"/>
    <w:rsid w:val="00FC42A3"/>
    <w:rsid w:val="00FC580D"/>
    <w:rsid w:val="00FC5921"/>
    <w:rsid w:val="00FC5E65"/>
    <w:rsid w:val="00FD2784"/>
    <w:rsid w:val="00FD3896"/>
    <w:rsid w:val="00FD4DDE"/>
    <w:rsid w:val="00FD72C3"/>
    <w:rsid w:val="00FE1BCE"/>
    <w:rsid w:val="00FE2155"/>
    <w:rsid w:val="00FE2AE0"/>
    <w:rsid w:val="00FE3890"/>
    <w:rsid w:val="00FE4405"/>
    <w:rsid w:val="00FE61A0"/>
    <w:rsid w:val="00FE6503"/>
    <w:rsid w:val="00FE65A3"/>
    <w:rsid w:val="00FE7711"/>
    <w:rsid w:val="00FF0BAA"/>
    <w:rsid w:val="00FF36F5"/>
    <w:rsid w:val="00FF5BF3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27015A"/>
    <w:pPr>
      <w:tabs>
        <w:tab w:val="left" w:leader="dot" w:pos="8646"/>
        <w:tab w:val="right" w:pos="9072"/>
      </w:tabs>
      <w:spacing w:before="50" w:line="140" w:lineRule="exact"/>
      <w:ind w:right="397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27015A"/>
    <w:pPr>
      <w:tabs>
        <w:tab w:val="left" w:leader="dot" w:pos="8646"/>
        <w:tab w:val="right" w:pos="9072"/>
      </w:tabs>
      <w:spacing w:before="50" w:line="140" w:lineRule="exact"/>
      <w:ind w:right="397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E2AF73-B906-4C06-A485-4A9E4F70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41</Pages>
  <Words>20933</Words>
  <Characters>119323</Characters>
  <Application>Microsoft Office Word</Application>
  <DocSecurity>0</DocSecurity>
  <Lines>994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139977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http://www.gks.ru/_x000b_wps/wcm/connect/rosstat_main/rosstat/ru/statistics/tariffs/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 rosstat_main/_x000b_rosstat/ru/statistics/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233</cp:revision>
  <cp:lastPrinted>2026-01-20T06:28:00Z</cp:lastPrinted>
  <dcterms:created xsi:type="dcterms:W3CDTF">2020-06-25T11:13:00Z</dcterms:created>
  <dcterms:modified xsi:type="dcterms:W3CDTF">2026-01-20T06:28:00Z</dcterms:modified>
</cp:coreProperties>
</file>